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831"/>
      </w:tblGrid>
      <w:tr w:rsidR="008A3229" w:rsidTr="008A3229">
        <w:trPr>
          <w:trHeight w:val="1607"/>
        </w:trPr>
        <w:tc>
          <w:tcPr>
            <w:tcW w:w="5070" w:type="dxa"/>
            <w:hideMark/>
          </w:tcPr>
          <w:p w:rsidR="008A3229" w:rsidRDefault="008A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8A3229" w:rsidRDefault="008A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A3229" w:rsidRDefault="008A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4 от  29.09.2020г.   </w:t>
            </w:r>
          </w:p>
        </w:tc>
        <w:tc>
          <w:tcPr>
            <w:tcW w:w="7831" w:type="dxa"/>
          </w:tcPr>
          <w:p w:rsidR="008A3229" w:rsidRDefault="008A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A3229" w:rsidRDefault="008A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Зав.филиалом МОУ «ВССОШ №3» </w:t>
            </w:r>
          </w:p>
          <w:p w:rsidR="008A3229" w:rsidRDefault="008A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_______________М.В.Кутенева</w:t>
            </w:r>
          </w:p>
          <w:p w:rsidR="008A3229" w:rsidRDefault="008A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43 от   29.09.2020г.   </w:t>
            </w:r>
          </w:p>
          <w:p w:rsidR="008A3229" w:rsidRDefault="008A32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5CC" w:rsidRDefault="004F05CC" w:rsidP="004F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39">
        <w:rPr>
          <w:rFonts w:ascii="Times New Roman" w:hAnsi="Times New Roman" w:cs="Times New Roman"/>
          <w:sz w:val="28"/>
          <w:szCs w:val="28"/>
        </w:rPr>
        <w:tab/>
      </w:r>
    </w:p>
    <w:p w:rsidR="004F05CC" w:rsidRPr="00585939" w:rsidRDefault="004F05CC" w:rsidP="004F0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</w:t>
      </w:r>
    </w:p>
    <w:p w:rsidR="004F05CC" w:rsidRDefault="004F05CC" w:rsidP="004F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Программе  </w:t>
      </w:r>
      <w:r w:rsidRPr="00993383">
        <w:rPr>
          <w:rFonts w:ascii="Times New Roman" w:hAnsi="Times New Roman" w:cs="Times New Roman"/>
          <w:b/>
          <w:sz w:val="28"/>
          <w:szCs w:val="28"/>
        </w:rPr>
        <w:t xml:space="preserve">перехода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993383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sz w:val="28"/>
          <w:szCs w:val="28"/>
        </w:rPr>
        <w:t>«ВССОШ №3» -</w:t>
      </w:r>
    </w:p>
    <w:p w:rsidR="004F05CC" w:rsidRPr="00993383" w:rsidRDefault="004F05CC" w:rsidP="004F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Бубчиковская СОШ</w:t>
      </w:r>
      <w:r w:rsidRPr="0099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5CC" w:rsidRPr="00993383" w:rsidRDefault="004F05CC" w:rsidP="004F0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83">
        <w:rPr>
          <w:rFonts w:ascii="Times New Roman" w:hAnsi="Times New Roman" w:cs="Times New Roman"/>
          <w:b/>
          <w:sz w:val="28"/>
          <w:szCs w:val="28"/>
        </w:rPr>
        <w:t>в эффективный режим работы</w:t>
      </w: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 – 202</w:t>
      </w:r>
      <w:r w:rsidRPr="00F60627">
        <w:rPr>
          <w:rFonts w:ascii="Times New Roman" w:hAnsi="Times New Roman" w:cs="Times New Roman"/>
          <w:b/>
          <w:sz w:val="28"/>
          <w:szCs w:val="28"/>
        </w:rPr>
        <w:t>3</w:t>
      </w:r>
      <w:r w:rsidRPr="0099338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5CC" w:rsidRDefault="004F05CC" w:rsidP="004F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CC" w:rsidRPr="00585939" w:rsidRDefault="004F05CC" w:rsidP="004F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58593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05CC" w:rsidRDefault="004F05CC" w:rsidP="004F05C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603A" w:rsidRPr="00116FD8" w:rsidRDefault="007D603A" w:rsidP="004F05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D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7B49" w:rsidRPr="00116FD8" w:rsidRDefault="00767B49" w:rsidP="004F05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B49" w:rsidRPr="00116FD8" w:rsidRDefault="00767B49" w:rsidP="004F05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CD" w:rsidRPr="00AF7B88" w:rsidRDefault="004F16CD" w:rsidP="00FA1E72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hAnsi="Times New Roman" w:cs="Times New Roman"/>
          <w:sz w:val="28"/>
          <w:szCs w:val="28"/>
        </w:rPr>
        <w:t>Основания для внесения Дополнений к Программе перехода филиала МОУ«ВССОШ №3» - Бубчиковская СОШ в эффективный режим работы на 2020 – 2023 годы</w:t>
      </w:r>
      <w:r w:rsidRPr="00AF7B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…………………………………………………………………………………3</w:t>
      </w:r>
    </w:p>
    <w:p w:rsidR="00767B49" w:rsidRPr="00AF7B88" w:rsidRDefault="00767B49" w:rsidP="00FA1E72">
      <w:pPr>
        <w:pStyle w:val="a4"/>
        <w:widowControl w:val="0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B88">
        <w:rPr>
          <w:rFonts w:ascii="Times New Roman" w:hAnsi="Times New Roman" w:cs="Times New Roman"/>
          <w:sz w:val="28"/>
          <w:szCs w:val="28"/>
        </w:rPr>
        <w:t>Аналитический раздел………………………………………………………………</w:t>
      </w:r>
      <w:r w:rsidR="004F16CD" w:rsidRPr="00AF7B88">
        <w:rPr>
          <w:rFonts w:ascii="Times New Roman" w:hAnsi="Times New Roman" w:cs="Times New Roman"/>
          <w:sz w:val="28"/>
          <w:szCs w:val="28"/>
        </w:rPr>
        <w:t>4</w:t>
      </w:r>
    </w:p>
    <w:p w:rsidR="00767B49" w:rsidRPr="00AF7B88" w:rsidRDefault="00767B49" w:rsidP="00FA1E72">
      <w:pPr>
        <w:pStyle w:val="a4"/>
        <w:widowControl w:val="0"/>
        <w:numPr>
          <w:ilvl w:val="1"/>
          <w:numId w:val="14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F7B8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аудит организационно-содержательных, информационно-методических, кадровых, </w:t>
      </w:r>
      <w:r w:rsidRPr="00AF7B8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материально-технических, финансовых условий работы школы…………………</w:t>
      </w:r>
      <w:r w:rsidR="00116FD8" w:rsidRPr="00AF7B88">
        <w:rPr>
          <w:rFonts w:ascii="Times New Roman" w:eastAsia="Times New Roman" w:hAnsi="Times New Roman" w:cs="Times New Roman"/>
          <w:spacing w:val="-1"/>
          <w:sz w:val="28"/>
          <w:szCs w:val="28"/>
        </w:rPr>
        <w:t>……</w:t>
      </w:r>
      <w:r w:rsidR="004F16CD" w:rsidRPr="00AF7B88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…………………………………………………………….4</w:t>
      </w:r>
    </w:p>
    <w:p w:rsidR="00767B49" w:rsidRPr="00AF7B88" w:rsidRDefault="00767B49" w:rsidP="00FA1E72">
      <w:pPr>
        <w:pStyle w:val="a4"/>
        <w:widowControl w:val="0"/>
        <w:numPr>
          <w:ilvl w:val="1"/>
          <w:numId w:val="14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F7B88">
        <w:rPr>
          <w:rFonts w:ascii="Times New Roman" w:hAnsi="Times New Roman" w:cs="Times New Roman"/>
          <w:sz w:val="28"/>
          <w:szCs w:val="28"/>
        </w:rPr>
        <w:t>Формулирование основных проблемных зон ………………………………………</w:t>
      </w:r>
      <w:r w:rsidR="00A11AF4" w:rsidRPr="00AF7B88">
        <w:rPr>
          <w:rFonts w:ascii="Times New Roman" w:hAnsi="Times New Roman" w:cs="Times New Roman"/>
          <w:sz w:val="28"/>
          <w:szCs w:val="28"/>
        </w:rPr>
        <w:t>6</w:t>
      </w:r>
    </w:p>
    <w:p w:rsidR="00767B49" w:rsidRPr="00AF7B88" w:rsidRDefault="00767B49" w:rsidP="00AF7B88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8">
        <w:rPr>
          <w:rFonts w:ascii="Times New Roman" w:hAnsi="Times New Roman" w:cs="Times New Roman"/>
          <w:sz w:val="28"/>
          <w:szCs w:val="28"/>
        </w:rPr>
        <w:t>2.3. Первоочередные цели и задачи педагогического коллектива на  2020-2021 учебный год</w:t>
      </w:r>
      <w:r w:rsidR="004F16CD" w:rsidRPr="00AF7B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AF7B88">
        <w:rPr>
          <w:rFonts w:ascii="Times New Roman" w:hAnsi="Times New Roman" w:cs="Times New Roman"/>
          <w:sz w:val="28"/>
          <w:szCs w:val="28"/>
        </w:rPr>
        <w:t>.........</w:t>
      </w:r>
      <w:r w:rsidR="004F16CD" w:rsidRPr="00AF7B88">
        <w:rPr>
          <w:rFonts w:ascii="Times New Roman" w:hAnsi="Times New Roman" w:cs="Times New Roman"/>
          <w:sz w:val="28"/>
          <w:szCs w:val="28"/>
        </w:rPr>
        <w:t>.....................</w:t>
      </w:r>
      <w:r w:rsidR="00AF7B88">
        <w:rPr>
          <w:rFonts w:ascii="Times New Roman" w:hAnsi="Times New Roman" w:cs="Times New Roman"/>
          <w:sz w:val="28"/>
          <w:szCs w:val="28"/>
        </w:rPr>
        <w:t>.</w:t>
      </w:r>
      <w:r w:rsidR="00AF7B88" w:rsidRPr="00AF7B88">
        <w:rPr>
          <w:rFonts w:ascii="Times New Roman" w:hAnsi="Times New Roman" w:cs="Times New Roman"/>
          <w:sz w:val="28"/>
          <w:szCs w:val="28"/>
        </w:rPr>
        <w:t>7</w:t>
      </w:r>
    </w:p>
    <w:p w:rsidR="00767B49" w:rsidRPr="00AF7B88" w:rsidRDefault="00767B49" w:rsidP="00FA1E72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8">
        <w:rPr>
          <w:rFonts w:ascii="Times New Roman" w:hAnsi="Times New Roman" w:cs="Times New Roman"/>
          <w:sz w:val="28"/>
          <w:szCs w:val="28"/>
        </w:rPr>
        <w:t>2.4. Ожидаемый результат……………………………………………………………</w:t>
      </w:r>
      <w:r w:rsidR="00AF7B88">
        <w:rPr>
          <w:rFonts w:ascii="Times New Roman" w:hAnsi="Times New Roman" w:cs="Times New Roman"/>
          <w:sz w:val="28"/>
          <w:szCs w:val="28"/>
        </w:rPr>
        <w:t>..</w:t>
      </w:r>
      <w:r w:rsidRPr="00AF7B88">
        <w:rPr>
          <w:rFonts w:ascii="Times New Roman" w:hAnsi="Times New Roman" w:cs="Times New Roman"/>
          <w:sz w:val="28"/>
          <w:szCs w:val="28"/>
        </w:rPr>
        <w:t>…</w:t>
      </w:r>
      <w:r w:rsidR="00AF7B88" w:rsidRPr="00AF7B88">
        <w:rPr>
          <w:rFonts w:ascii="Times New Roman" w:hAnsi="Times New Roman" w:cs="Times New Roman"/>
          <w:sz w:val="28"/>
          <w:szCs w:val="28"/>
        </w:rPr>
        <w:t>7</w:t>
      </w:r>
    </w:p>
    <w:p w:rsidR="00767B49" w:rsidRPr="005E187B" w:rsidRDefault="00767B49" w:rsidP="00FA1E72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F7B88"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</w:t>
      </w:r>
      <w:r w:rsidR="005E187B" w:rsidRPr="005E187B">
        <w:rPr>
          <w:rFonts w:ascii="Times New Roman" w:hAnsi="Times New Roman" w:cs="Times New Roman"/>
          <w:sz w:val="28"/>
          <w:szCs w:val="28"/>
        </w:rPr>
        <w:t xml:space="preserve">Программы перехода филиала МОУ«ВССОШ №3» - Бубчиковская СОШ в эффективный режим работы на </w:t>
      </w:r>
      <w:r w:rsidR="005E187B">
        <w:rPr>
          <w:rFonts w:ascii="Times New Roman" w:hAnsi="Times New Roman" w:cs="Times New Roman"/>
          <w:sz w:val="28"/>
          <w:szCs w:val="28"/>
        </w:rPr>
        <w:t>2020-2021 уч.</w:t>
      </w:r>
      <w:r w:rsidR="005E187B" w:rsidRPr="005E187B">
        <w:rPr>
          <w:rFonts w:ascii="Times New Roman" w:hAnsi="Times New Roman" w:cs="Times New Roman"/>
          <w:sz w:val="28"/>
          <w:szCs w:val="28"/>
        </w:rPr>
        <w:t>год</w:t>
      </w:r>
      <w:r w:rsidR="005E187B">
        <w:rPr>
          <w:rFonts w:ascii="Times New Roman" w:hAnsi="Times New Roman" w:cs="Times New Roman"/>
          <w:sz w:val="28"/>
          <w:szCs w:val="28"/>
        </w:rPr>
        <w:t xml:space="preserve"> …...</w:t>
      </w:r>
      <w:r w:rsidR="00AF7B88" w:rsidRPr="005E187B">
        <w:rPr>
          <w:rFonts w:ascii="Times New Roman" w:hAnsi="Times New Roman" w:cs="Times New Roman"/>
          <w:sz w:val="28"/>
          <w:szCs w:val="28"/>
        </w:rPr>
        <w:t>7</w:t>
      </w:r>
    </w:p>
    <w:p w:rsidR="00767B49" w:rsidRPr="00116FD8" w:rsidRDefault="00767B49" w:rsidP="00FA1E72">
      <w:pPr>
        <w:widowControl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1F25" w:rsidRPr="00116FD8" w:rsidRDefault="00341F25" w:rsidP="00FA1E7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1F25" w:rsidRPr="00116FD8" w:rsidRDefault="00341F25" w:rsidP="00FA1E72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05CC" w:rsidRPr="00116FD8" w:rsidRDefault="004F05CC" w:rsidP="00FA1E72">
      <w:pPr>
        <w:rPr>
          <w:rFonts w:ascii="Times New Roman" w:hAnsi="Times New Roman" w:cs="Times New Roman"/>
          <w:b/>
          <w:sz w:val="28"/>
          <w:szCs w:val="28"/>
        </w:rPr>
      </w:pPr>
      <w:r w:rsidRPr="00116FD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603A" w:rsidRPr="00116FD8" w:rsidRDefault="007D603A" w:rsidP="00FA1E72">
      <w:pPr>
        <w:pStyle w:val="a4"/>
        <w:widowControl w:val="0"/>
        <w:numPr>
          <w:ilvl w:val="0"/>
          <w:numId w:val="9"/>
        </w:numPr>
        <w:spacing w:after="0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D8">
        <w:rPr>
          <w:rFonts w:ascii="Times New Roman" w:hAnsi="Times New Roman" w:cs="Times New Roman"/>
          <w:b/>
          <w:sz w:val="28"/>
          <w:szCs w:val="28"/>
        </w:rPr>
        <w:lastRenderedPageBreak/>
        <w:t>Основания для внесения Дополнений к Программе</w:t>
      </w:r>
      <w:r w:rsidR="00B961A5" w:rsidRPr="00116FD8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="00B961A5" w:rsidRPr="004F16CD">
        <w:rPr>
          <w:rFonts w:ascii="Times New Roman" w:hAnsi="Times New Roman" w:cs="Times New Roman"/>
          <w:b/>
          <w:sz w:val="28"/>
          <w:szCs w:val="28"/>
        </w:rPr>
        <w:t>хода</w:t>
      </w:r>
      <w:r w:rsidR="004F16CD" w:rsidRPr="004F16CD">
        <w:rPr>
          <w:rFonts w:ascii="Times New Roman" w:hAnsi="Times New Roman" w:cs="Times New Roman"/>
          <w:b/>
          <w:sz w:val="28"/>
          <w:szCs w:val="28"/>
        </w:rPr>
        <w:t xml:space="preserve"> филиала МОУ«ВССОШ №3» - Бубчиковская СОШ в эффективный режим работы на 2020 – 2023 годы</w:t>
      </w:r>
      <w:r w:rsidR="00B961A5" w:rsidRPr="00116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5CC" w:rsidRPr="00116FD8" w:rsidRDefault="004F05CC" w:rsidP="00FA1E72">
      <w:pPr>
        <w:pStyle w:val="a4"/>
        <w:widowControl w:val="0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D603A" w:rsidRPr="00116FD8" w:rsidRDefault="00B961A5" w:rsidP="00FA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8">
        <w:rPr>
          <w:rFonts w:ascii="Times New Roman" w:hAnsi="Times New Roman" w:cs="Times New Roman"/>
          <w:sz w:val="28"/>
          <w:szCs w:val="28"/>
        </w:rPr>
        <w:t xml:space="preserve">Дополнения к Программе перехода филиала МОУ «ВССОШ №3» - Бубчиковская СОШ  в эффективный режим работы на 2020 – 2023 годы разработаны в соответствии с </w:t>
      </w:r>
      <w:r w:rsidR="007D603A" w:rsidRPr="00116FD8">
        <w:rPr>
          <w:rFonts w:ascii="Times New Roman" w:hAnsi="Times New Roman" w:cs="Times New Roman"/>
          <w:sz w:val="28"/>
          <w:szCs w:val="28"/>
        </w:rPr>
        <w:t>документ</w:t>
      </w:r>
      <w:r w:rsidRPr="00116FD8">
        <w:rPr>
          <w:rFonts w:ascii="Times New Roman" w:hAnsi="Times New Roman" w:cs="Times New Roman"/>
          <w:sz w:val="28"/>
          <w:szCs w:val="28"/>
        </w:rPr>
        <w:t xml:space="preserve">ами </w:t>
      </w:r>
      <w:r w:rsidR="007D603A" w:rsidRPr="00116FD8">
        <w:rPr>
          <w:rFonts w:ascii="Times New Roman" w:hAnsi="Times New Roman" w:cs="Times New Roman"/>
          <w:sz w:val="28"/>
          <w:szCs w:val="28"/>
        </w:rPr>
        <w:t>ГАОУ ДПО СО «ИРО»</w:t>
      </w:r>
      <w:r w:rsidRPr="00116FD8">
        <w:rPr>
          <w:rFonts w:ascii="Times New Roman" w:hAnsi="Times New Roman" w:cs="Times New Roman"/>
          <w:sz w:val="28"/>
          <w:szCs w:val="28"/>
        </w:rPr>
        <w:t>:</w:t>
      </w:r>
    </w:p>
    <w:p w:rsidR="004F05CC" w:rsidRPr="00116FD8" w:rsidRDefault="006C3E47" w:rsidP="00FA1E72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4F05CC" w:rsidRPr="00116FD8">
          <w:rPr>
            <w:rStyle w:val="has-inline-colo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Идентификация школ с низкими результатами обучения и школ, функционирующих в сложных социальных условиях. Информационно-аналитический отчет</w:t>
        </w:r>
      </w:hyperlink>
      <w:r w:rsidR="00116FD8" w:rsidRPr="00116FD8">
        <w:rPr>
          <w:rFonts w:ascii="Times New Roman" w:hAnsi="Times New Roman" w:cs="Times New Roman"/>
          <w:sz w:val="28"/>
          <w:szCs w:val="28"/>
        </w:rPr>
        <w:t>.</w:t>
      </w:r>
    </w:p>
    <w:p w:rsidR="004F05CC" w:rsidRPr="00116FD8" w:rsidRDefault="006C3E47" w:rsidP="00FA1E72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as-inline-color"/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4F05CC" w:rsidRPr="00116FD8">
          <w:rPr>
            <w:rStyle w:val="has-inline-colo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письмо ГАОУ ДПО СО «ИРО» №</w:t>
        </w:r>
        <w:r w:rsidR="004F05CC" w:rsidRPr="00116FD8">
          <w:rPr>
            <w:rStyle w:val="has-inline-color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739</w:t>
        </w:r>
        <w:r w:rsidR="004F05CC" w:rsidRPr="00116FD8">
          <w:rPr>
            <w:rStyle w:val="has-inline-colo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от 09.06.2020 «О направлении плана мероприятий по поддержке школ» с приложением</w:t>
        </w:r>
      </w:hyperlink>
      <w:r w:rsidR="004F05CC" w:rsidRPr="00116FD8">
        <w:rPr>
          <w:rStyle w:val="has-inline-colo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F05CC" w:rsidRPr="00116FD8" w:rsidRDefault="006C3E47" w:rsidP="00FA1E7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has-inline-color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</w:pPr>
      <w:hyperlink r:id="rId10" w:tgtFrame="_blank" w:history="1">
        <w:r w:rsidR="004F05CC" w:rsidRPr="00116FD8">
          <w:rPr>
            <w:rStyle w:val="has-inline-color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Региональная модель поддержки школ с низкими результатами обучения и/или школ, функционирующих в неблагоприятных социальных условиях (региональная модель)</w:t>
        </w:r>
      </w:hyperlink>
    </w:p>
    <w:p w:rsidR="004F05CC" w:rsidRPr="00116FD8" w:rsidRDefault="006C3E47" w:rsidP="00FA1E7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has-inline-color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</w:pPr>
      <w:hyperlink r:id="rId11" w:tgtFrame="_blank" w:history="1">
        <w:r w:rsidR="004F05CC" w:rsidRPr="00116FD8">
          <w:rPr>
            <w:rStyle w:val="has-inline-color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Комплекс мер, направленных на преодоление факторов, обуславливающих низкие результаты обучения и/или неблагоприятные социальные условия, в Свердловской области</w:t>
        </w:r>
      </w:hyperlink>
    </w:p>
    <w:p w:rsidR="004F05CC" w:rsidRPr="00116FD8" w:rsidRDefault="006C3E47" w:rsidP="00FA1E7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has-inline-color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</w:pPr>
      <w:hyperlink r:id="rId12" w:tgtFrame="_blank" w:history="1">
        <w:r w:rsidR="004F05CC" w:rsidRPr="00116FD8">
          <w:rPr>
            <w:rStyle w:val="has-inline-color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Положение о комплексном мониторинге региональных показателей по реализации направления «Поддержка школ с низкими результатами обучения и/или школ, функционирующих в неблагоприятных социальных условиях» в рамках реализации Региональной системы оценки качества образования в Свердловской области</w:t>
        </w:r>
      </w:hyperlink>
    </w:p>
    <w:p w:rsidR="004F05CC" w:rsidRPr="00116FD8" w:rsidRDefault="006C3E47" w:rsidP="00FA1E7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has-inline-color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</w:pPr>
      <w:hyperlink r:id="rId13" w:tgtFrame="_blank" w:history="1">
        <w:r w:rsidR="004F05CC" w:rsidRPr="00116FD8">
          <w:rPr>
            <w:rStyle w:val="has-inline-color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письмо руководителям ОМС от 07.07.2020г. №01-20-848 «О размещении информационно-аналитических и методических материалов»</w:t>
        </w:r>
      </w:hyperlink>
    </w:p>
    <w:p w:rsidR="004F05CC" w:rsidRPr="00116FD8" w:rsidRDefault="006C3E47" w:rsidP="00FA1E72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</w:pPr>
      <w:hyperlink r:id="rId14" w:tgtFrame="_blank" w:history="1">
        <w:r w:rsidR="004F05CC" w:rsidRPr="00116FD8">
          <w:rPr>
            <w:rStyle w:val="has-inline-color"/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письмо руководителям ОМС от 09.07.2020г. № 01-20-859 «О направлении рекомендаций по работе со школами адресного наставничества и сопровождения» (рекомендации в адрес руководителей ОМС, директоров школ разных групп)</w:t>
        </w:r>
      </w:hyperlink>
    </w:p>
    <w:p w:rsidR="004F05CC" w:rsidRPr="003F458F" w:rsidRDefault="004F05CC" w:rsidP="00FA1E72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03A" w:rsidRPr="00005400" w:rsidRDefault="007D603A" w:rsidP="00FA1E7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1A5" w:rsidRPr="00CD14B1" w:rsidRDefault="00B961A5" w:rsidP="00FA1E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4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603A" w:rsidRPr="004F16CD" w:rsidRDefault="007D603A" w:rsidP="00B961A5">
      <w:pPr>
        <w:pStyle w:val="a4"/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CD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раздел</w:t>
      </w:r>
    </w:p>
    <w:p w:rsidR="00B961A5" w:rsidRPr="004F16CD" w:rsidRDefault="00B961A5" w:rsidP="00B961A5">
      <w:pPr>
        <w:pStyle w:val="a4"/>
        <w:widowControl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D603A" w:rsidRPr="004F16CD" w:rsidRDefault="007D603A" w:rsidP="00FA1E72">
      <w:pPr>
        <w:widowControl w:val="0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F16C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4F16C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Комплексный аудит организационно-содержательных, информационно-методических, кадровых, </w:t>
      </w:r>
      <w:r w:rsidRPr="004F16C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материально-технических, финансовых условий работы школы</w:t>
      </w:r>
    </w:p>
    <w:tbl>
      <w:tblPr>
        <w:tblStyle w:val="a3"/>
        <w:tblW w:w="0" w:type="auto"/>
        <w:tblLook w:val="04A0"/>
      </w:tblPr>
      <w:tblGrid>
        <w:gridCol w:w="2660"/>
        <w:gridCol w:w="2410"/>
        <w:gridCol w:w="283"/>
        <w:gridCol w:w="1689"/>
        <w:gridCol w:w="579"/>
        <w:gridCol w:w="1110"/>
        <w:gridCol w:w="1690"/>
      </w:tblGrid>
      <w:tr w:rsidR="00341F25" w:rsidRPr="00AF7B88" w:rsidTr="00767B49">
        <w:tc>
          <w:tcPr>
            <w:tcW w:w="2660" w:type="dxa"/>
            <w:vAlign w:val="center"/>
          </w:tcPr>
          <w:p w:rsidR="00341F25" w:rsidRPr="00AF7B88" w:rsidRDefault="00341F25" w:rsidP="00767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7761" w:type="dxa"/>
            <w:gridSpan w:val="6"/>
            <w:vAlign w:val="center"/>
          </w:tcPr>
          <w:p w:rsidR="00341F25" w:rsidRPr="00AF7B88" w:rsidRDefault="00341F25" w:rsidP="00767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проведенного в образовательной организации анализа действующих подходов к организации и управлению качеством образования выявлены проблемы</w:t>
            </w:r>
          </w:p>
        </w:tc>
      </w:tr>
      <w:tr w:rsidR="00341F25" w:rsidRPr="00AF7B88" w:rsidTr="00767B49">
        <w:tc>
          <w:tcPr>
            <w:tcW w:w="2660" w:type="dxa"/>
          </w:tcPr>
          <w:p w:rsidR="00341F25" w:rsidRPr="00AF7B88" w:rsidRDefault="00341F25" w:rsidP="00767B4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761" w:type="dxa"/>
            <w:gridSpan w:val="6"/>
          </w:tcPr>
          <w:p w:rsidR="00341F25" w:rsidRPr="00AF7B88" w:rsidRDefault="00341F25" w:rsidP="00767B4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41F25" w:rsidRPr="00AF7B88" w:rsidTr="00767B49">
        <w:tc>
          <w:tcPr>
            <w:tcW w:w="10421" w:type="dxa"/>
            <w:gridSpan w:val="7"/>
          </w:tcPr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>Характеристика учащихся:</w:t>
            </w:r>
          </w:p>
        </w:tc>
      </w:tr>
      <w:tr w:rsidR="00341F25" w:rsidRPr="00AF7B88" w:rsidTr="00767B49">
        <w:tc>
          <w:tcPr>
            <w:tcW w:w="2660" w:type="dxa"/>
          </w:tcPr>
          <w:p w:rsidR="00341F25" w:rsidRPr="00AF7B88" w:rsidRDefault="00341F25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Социальный статус школы</w:t>
            </w:r>
          </w:p>
        </w:tc>
        <w:tc>
          <w:tcPr>
            <w:tcW w:w="7761" w:type="dxa"/>
            <w:gridSpan w:val="6"/>
          </w:tcPr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 xml:space="preserve">Количество несовершеннолетних, состоящих на внутришкольном учете </w:t>
            </w:r>
            <w:r w:rsidR="00B961A5" w:rsidRPr="00AF7B88">
              <w:rPr>
                <w:rFonts w:cs="Times New Roman"/>
                <w:b w:val="0"/>
                <w:sz w:val="24"/>
                <w:szCs w:val="24"/>
              </w:rPr>
              <w:t xml:space="preserve">– 2 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 xml:space="preserve">Детей, состоящих на учете в ТКДНиЗП (СОП) </w:t>
            </w:r>
            <w:r w:rsidR="00B961A5" w:rsidRPr="00AF7B88">
              <w:rPr>
                <w:rFonts w:cs="Times New Roman"/>
                <w:b w:val="0"/>
                <w:sz w:val="24"/>
                <w:szCs w:val="24"/>
              </w:rPr>
              <w:t xml:space="preserve">– 2 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 xml:space="preserve">Семей, состоящих на учете ТКДНиЗП (СОП) - </w:t>
            </w:r>
            <w:r w:rsidR="00B961A5" w:rsidRPr="00AF7B88">
              <w:rPr>
                <w:rFonts w:cs="Times New Roman"/>
                <w:b w:val="0"/>
                <w:sz w:val="24"/>
                <w:szCs w:val="24"/>
              </w:rPr>
              <w:t>1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>Детей с ОВЗ -</w:t>
            </w:r>
            <w:r w:rsidR="00B961A5" w:rsidRPr="00AF7B88">
              <w:rPr>
                <w:rFonts w:cs="Times New Roman"/>
                <w:b w:val="0"/>
                <w:sz w:val="24"/>
                <w:szCs w:val="24"/>
              </w:rPr>
              <w:t xml:space="preserve"> 6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 xml:space="preserve">Детей-сирот </w:t>
            </w:r>
            <w:r w:rsidR="00B961A5" w:rsidRPr="00AF7B88">
              <w:rPr>
                <w:rFonts w:cs="Times New Roman"/>
                <w:b w:val="0"/>
                <w:sz w:val="24"/>
                <w:szCs w:val="24"/>
              </w:rPr>
              <w:t>-0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>Детей, оставшихся без попечения родителей -</w:t>
            </w:r>
            <w:r w:rsidR="00B961A5" w:rsidRPr="00AF7B88">
              <w:rPr>
                <w:rFonts w:cs="Times New Roman"/>
                <w:b w:val="0"/>
                <w:sz w:val="24"/>
                <w:szCs w:val="24"/>
              </w:rPr>
              <w:t xml:space="preserve"> 3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>Количество семей опекунов -</w:t>
            </w:r>
            <w:r w:rsidR="00B961A5" w:rsidRPr="00AF7B88">
              <w:rPr>
                <w:rFonts w:cs="Times New Roman"/>
                <w:b w:val="0"/>
                <w:sz w:val="24"/>
                <w:szCs w:val="24"/>
              </w:rPr>
              <w:t xml:space="preserve"> 3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>Многодетных семей -</w:t>
            </w:r>
            <w:r w:rsidR="00FC12B3" w:rsidRPr="00AF7B88">
              <w:rPr>
                <w:rFonts w:cs="Times New Roman"/>
                <w:b w:val="0"/>
                <w:sz w:val="24"/>
                <w:szCs w:val="24"/>
              </w:rPr>
              <w:t xml:space="preserve"> 9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>Детей в многодетных семьях -</w:t>
            </w:r>
            <w:r w:rsidR="00FC12B3" w:rsidRPr="00AF7B88">
              <w:rPr>
                <w:rFonts w:cs="Times New Roman"/>
                <w:b w:val="0"/>
                <w:sz w:val="24"/>
                <w:szCs w:val="24"/>
              </w:rPr>
              <w:t xml:space="preserve"> 15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 xml:space="preserve">Малообеспеченных семей – </w:t>
            </w:r>
            <w:r w:rsidR="00FC12B3" w:rsidRPr="00AF7B88">
              <w:rPr>
                <w:rFonts w:cs="Times New Roman"/>
                <w:b w:val="0"/>
                <w:sz w:val="24"/>
                <w:szCs w:val="24"/>
              </w:rPr>
              <w:t>9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 xml:space="preserve">Детей в малообеспеченных семьях – </w:t>
            </w:r>
            <w:r w:rsidR="00FC12B3" w:rsidRPr="00AF7B88">
              <w:rPr>
                <w:rFonts w:cs="Times New Roman"/>
                <w:b w:val="0"/>
                <w:sz w:val="24"/>
                <w:szCs w:val="24"/>
              </w:rPr>
              <w:t>38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 xml:space="preserve">Неполных семей – </w:t>
            </w:r>
            <w:r w:rsidR="00FC12B3" w:rsidRPr="00AF7B88">
              <w:rPr>
                <w:rFonts w:cs="Times New Roman"/>
                <w:b w:val="0"/>
                <w:sz w:val="24"/>
                <w:szCs w:val="24"/>
              </w:rPr>
              <w:t>25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AF7B88">
              <w:rPr>
                <w:rFonts w:cs="Times New Roman"/>
                <w:b w:val="0"/>
                <w:sz w:val="24"/>
                <w:szCs w:val="24"/>
              </w:rPr>
              <w:t>Детей в неполных семьях -</w:t>
            </w:r>
            <w:r w:rsidR="00FC12B3" w:rsidRPr="00AF7B88">
              <w:rPr>
                <w:rFonts w:cs="Times New Roman"/>
                <w:b w:val="0"/>
                <w:sz w:val="24"/>
                <w:szCs w:val="24"/>
              </w:rPr>
              <w:t xml:space="preserve"> 33</w:t>
            </w:r>
          </w:p>
          <w:p w:rsidR="00341F25" w:rsidRPr="00AF7B88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7B88">
              <w:rPr>
                <w:rFonts w:cs="Times New Roman"/>
                <w:sz w:val="24"/>
                <w:szCs w:val="24"/>
              </w:rPr>
              <w:t>Образование родителей:</w:t>
            </w:r>
          </w:p>
          <w:p w:rsidR="00341F25" w:rsidRPr="00AF7B88" w:rsidRDefault="00341F25" w:rsidP="00767B49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7B88">
              <w:rPr>
                <w:rFonts w:cs="Times New Roman"/>
                <w:sz w:val="24"/>
                <w:szCs w:val="24"/>
              </w:rPr>
              <w:t xml:space="preserve">Высшее </w:t>
            </w:r>
            <w:r w:rsidR="008627E2" w:rsidRPr="00AF7B88">
              <w:rPr>
                <w:rFonts w:cs="Times New Roman"/>
                <w:sz w:val="24"/>
                <w:szCs w:val="24"/>
              </w:rPr>
              <w:t>–</w:t>
            </w:r>
            <w:r w:rsidRPr="00AF7B88">
              <w:rPr>
                <w:rFonts w:cs="Times New Roman"/>
                <w:sz w:val="24"/>
                <w:szCs w:val="24"/>
              </w:rPr>
              <w:t xml:space="preserve"> </w:t>
            </w:r>
            <w:r w:rsidR="008627E2" w:rsidRPr="00AF7B88">
              <w:rPr>
                <w:rFonts w:cs="Times New Roman"/>
                <w:sz w:val="24"/>
                <w:szCs w:val="24"/>
              </w:rPr>
              <w:t>6,6</w:t>
            </w:r>
            <w:r w:rsidRPr="00AF7B88">
              <w:rPr>
                <w:rFonts w:cs="Times New Roman"/>
                <w:sz w:val="24"/>
                <w:szCs w:val="24"/>
              </w:rPr>
              <w:t>%</w:t>
            </w:r>
          </w:p>
          <w:p w:rsidR="00341F25" w:rsidRPr="00AF7B88" w:rsidRDefault="00341F25" w:rsidP="00767B49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7B88">
              <w:rPr>
                <w:rFonts w:cs="Times New Roman"/>
                <w:sz w:val="24"/>
                <w:szCs w:val="24"/>
              </w:rPr>
              <w:t xml:space="preserve">Средне специальное - </w:t>
            </w:r>
            <w:r w:rsidR="008627E2" w:rsidRPr="00AF7B88">
              <w:rPr>
                <w:rFonts w:cs="Times New Roman"/>
                <w:sz w:val="24"/>
                <w:szCs w:val="24"/>
              </w:rPr>
              <w:t xml:space="preserve">11,7 </w:t>
            </w:r>
            <w:r w:rsidRPr="00AF7B88">
              <w:rPr>
                <w:rFonts w:cs="Times New Roman"/>
                <w:sz w:val="24"/>
                <w:szCs w:val="24"/>
              </w:rPr>
              <w:t>%</w:t>
            </w:r>
          </w:p>
          <w:p w:rsidR="00341F25" w:rsidRPr="00AF7B88" w:rsidRDefault="00341F25" w:rsidP="008627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Без образования </w:t>
            </w:r>
            <w:r w:rsidR="008627E2"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–81,7 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F25" w:rsidRPr="00AF7B88" w:rsidTr="00767B49">
        <w:trPr>
          <w:trHeight w:val="85"/>
        </w:trPr>
        <w:tc>
          <w:tcPr>
            <w:tcW w:w="2660" w:type="dxa"/>
            <w:vMerge w:val="restart"/>
          </w:tcPr>
          <w:p w:rsidR="00341F25" w:rsidRPr="00AF7B88" w:rsidRDefault="00341F25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410" w:type="dxa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5351" w:type="dxa"/>
            <w:gridSpan w:val="5"/>
          </w:tcPr>
          <w:p w:rsidR="00341F25" w:rsidRPr="00AF7B88" w:rsidRDefault="00351D01" w:rsidP="00767B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341F25" w:rsidRPr="00AF7B8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41F25" w:rsidRPr="00AF7B88" w:rsidTr="00767B49">
        <w:trPr>
          <w:trHeight w:val="85"/>
        </w:trPr>
        <w:tc>
          <w:tcPr>
            <w:tcW w:w="2660" w:type="dxa"/>
            <w:vMerge/>
          </w:tcPr>
          <w:p w:rsidR="00341F25" w:rsidRPr="00AF7B88" w:rsidRDefault="00341F25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5351" w:type="dxa"/>
            <w:gridSpan w:val="5"/>
          </w:tcPr>
          <w:p w:rsidR="00341F25" w:rsidRPr="00AF7B88" w:rsidRDefault="008627E2" w:rsidP="00767B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341F25" w:rsidRPr="00AF7B8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41F25" w:rsidRPr="00AF7B88" w:rsidTr="00767B49">
        <w:trPr>
          <w:trHeight w:val="123"/>
        </w:trPr>
        <w:tc>
          <w:tcPr>
            <w:tcW w:w="2660" w:type="dxa"/>
            <w:vMerge/>
          </w:tcPr>
          <w:p w:rsidR="00341F25" w:rsidRPr="00AF7B88" w:rsidRDefault="00341F25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5351" w:type="dxa"/>
            <w:gridSpan w:val="5"/>
          </w:tcPr>
          <w:p w:rsidR="00341F25" w:rsidRPr="00AF7B88" w:rsidRDefault="00B961A5" w:rsidP="00767B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="00341F25" w:rsidRPr="00AF7B8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41F25" w:rsidRPr="00AF7B88" w:rsidTr="00767B49">
        <w:trPr>
          <w:trHeight w:val="156"/>
        </w:trPr>
        <w:tc>
          <w:tcPr>
            <w:tcW w:w="2660" w:type="dxa"/>
            <w:vMerge w:val="restart"/>
          </w:tcPr>
          <w:p w:rsidR="00341F25" w:rsidRPr="00AF7B88" w:rsidRDefault="00341F25" w:rsidP="00767B49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7B88">
              <w:rPr>
                <w:rFonts w:cs="Times New Roman"/>
                <w:sz w:val="24"/>
                <w:szCs w:val="24"/>
              </w:rPr>
              <w:t>Качественные показатели успеваемости обучающихся в образовательной организации за последние  три года</w:t>
            </w:r>
          </w:p>
        </w:tc>
        <w:tc>
          <w:tcPr>
            <w:tcW w:w="2410" w:type="dxa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41F25" w:rsidRPr="00AF7B88" w:rsidRDefault="00341F25" w:rsidP="00767B4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знаний (%)</w:t>
            </w:r>
          </w:p>
        </w:tc>
        <w:tc>
          <w:tcPr>
            <w:tcW w:w="2800" w:type="dxa"/>
            <w:gridSpan w:val="2"/>
          </w:tcPr>
          <w:p w:rsidR="00341F25" w:rsidRPr="00AF7B88" w:rsidRDefault="00341F25" w:rsidP="00767B4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 обученности (%)</w:t>
            </w:r>
          </w:p>
        </w:tc>
      </w:tr>
      <w:tr w:rsidR="00341F25" w:rsidRPr="00AF7B88" w:rsidTr="00767B49">
        <w:trPr>
          <w:trHeight w:val="156"/>
        </w:trPr>
        <w:tc>
          <w:tcPr>
            <w:tcW w:w="2660" w:type="dxa"/>
            <w:vMerge/>
          </w:tcPr>
          <w:p w:rsidR="00341F25" w:rsidRPr="00AF7B88" w:rsidRDefault="00341F25" w:rsidP="00767B49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2551" w:type="dxa"/>
            <w:gridSpan w:val="3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341F25" w:rsidRPr="00AF7B88" w:rsidRDefault="008627E2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F25" w:rsidRPr="00AF7B88" w:rsidTr="00767B49">
        <w:trPr>
          <w:trHeight w:val="215"/>
        </w:trPr>
        <w:tc>
          <w:tcPr>
            <w:tcW w:w="2660" w:type="dxa"/>
            <w:vMerge/>
          </w:tcPr>
          <w:p w:rsidR="00341F25" w:rsidRPr="00AF7B88" w:rsidRDefault="00341F25" w:rsidP="00767B49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551" w:type="dxa"/>
            <w:gridSpan w:val="3"/>
          </w:tcPr>
          <w:p w:rsidR="00341F25" w:rsidRPr="00AF7B88" w:rsidRDefault="008627E2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800" w:type="dxa"/>
            <w:gridSpan w:val="2"/>
          </w:tcPr>
          <w:p w:rsidR="00341F25" w:rsidRPr="00AF7B88" w:rsidRDefault="008627E2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41F25" w:rsidRPr="00AF7B88" w:rsidTr="00767B49">
        <w:trPr>
          <w:trHeight w:val="480"/>
        </w:trPr>
        <w:tc>
          <w:tcPr>
            <w:tcW w:w="2660" w:type="dxa"/>
            <w:vMerge/>
          </w:tcPr>
          <w:p w:rsidR="00341F25" w:rsidRPr="00AF7B88" w:rsidRDefault="00341F25" w:rsidP="00767B49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551" w:type="dxa"/>
            <w:gridSpan w:val="3"/>
          </w:tcPr>
          <w:p w:rsidR="00341F25" w:rsidRPr="00AF7B88" w:rsidRDefault="008627E2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2800" w:type="dxa"/>
            <w:gridSpan w:val="2"/>
          </w:tcPr>
          <w:p w:rsidR="00341F25" w:rsidRPr="00AF7B88" w:rsidRDefault="008627E2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F25" w:rsidRPr="00AF7B88" w:rsidTr="00767B49">
        <w:trPr>
          <w:trHeight w:val="116"/>
        </w:trPr>
        <w:tc>
          <w:tcPr>
            <w:tcW w:w="2660" w:type="dxa"/>
            <w:vMerge w:val="restart"/>
          </w:tcPr>
          <w:p w:rsidR="00341F25" w:rsidRPr="00AF7B88" w:rsidRDefault="00341F25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Средний бал по ОГЭ по обязательным предметам</w:t>
            </w:r>
          </w:p>
        </w:tc>
        <w:tc>
          <w:tcPr>
            <w:tcW w:w="2693" w:type="dxa"/>
            <w:gridSpan w:val="2"/>
          </w:tcPr>
          <w:p w:rsidR="00341F25" w:rsidRPr="00AF7B88" w:rsidRDefault="00341F25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41F25" w:rsidRPr="00AF7B88" w:rsidRDefault="00341F25" w:rsidP="00767B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89" w:type="dxa"/>
            <w:gridSpan w:val="2"/>
          </w:tcPr>
          <w:p w:rsidR="00341F25" w:rsidRPr="00AF7B88" w:rsidRDefault="00341F25" w:rsidP="00767B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0" w:type="dxa"/>
          </w:tcPr>
          <w:p w:rsidR="00341F25" w:rsidRPr="00AF7B88" w:rsidRDefault="00341F25" w:rsidP="00767B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1D01" w:rsidRPr="00AF7B88" w:rsidTr="00767B49">
        <w:trPr>
          <w:trHeight w:val="116"/>
        </w:trPr>
        <w:tc>
          <w:tcPr>
            <w:tcW w:w="2660" w:type="dxa"/>
            <w:vMerge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D01" w:rsidRPr="00AF7B88" w:rsidTr="00767B49">
        <w:trPr>
          <w:trHeight w:val="85"/>
        </w:trPr>
        <w:tc>
          <w:tcPr>
            <w:tcW w:w="2660" w:type="dxa"/>
            <w:vMerge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9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D01" w:rsidRPr="00AF7B88" w:rsidTr="00767B49">
        <w:trPr>
          <w:trHeight w:val="85"/>
        </w:trPr>
        <w:tc>
          <w:tcPr>
            <w:tcW w:w="2660" w:type="dxa"/>
            <w:vMerge w:val="restart"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Средний бал по ЕГЭ по обязательным предметам</w:t>
            </w:r>
          </w:p>
        </w:tc>
        <w:tc>
          <w:tcPr>
            <w:tcW w:w="2693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9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D01" w:rsidRPr="00AF7B88" w:rsidTr="00767B49">
        <w:trPr>
          <w:trHeight w:val="85"/>
        </w:trPr>
        <w:tc>
          <w:tcPr>
            <w:tcW w:w="2660" w:type="dxa"/>
            <w:vMerge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Математика  (базовая)</w:t>
            </w:r>
          </w:p>
        </w:tc>
        <w:tc>
          <w:tcPr>
            <w:tcW w:w="1689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D01" w:rsidRPr="00AF7B88" w:rsidTr="00767B49">
        <w:trPr>
          <w:trHeight w:val="85"/>
        </w:trPr>
        <w:tc>
          <w:tcPr>
            <w:tcW w:w="2660" w:type="dxa"/>
            <w:vMerge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689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gridSpan w:val="2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351D01" w:rsidRPr="00AF7B88" w:rsidRDefault="00351D01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D01" w:rsidRPr="00AF7B88" w:rsidTr="00767B49">
        <w:tc>
          <w:tcPr>
            <w:tcW w:w="2660" w:type="dxa"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Организационно-содержательные условия</w:t>
            </w:r>
          </w:p>
        </w:tc>
        <w:tc>
          <w:tcPr>
            <w:tcW w:w="7761" w:type="dxa"/>
            <w:gridSpan w:val="6"/>
          </w:tcPr>
          <w:p w:rsidR="00512CFC" w:rsidRPr="00AF7B88" w:rsidRDefault="00512CFC" w:rsidP="00BC10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- </w:t>
            </w:r>
            <w:r w:rsidRPr="00AF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цели, ожидаемые результаты и основное содержание образовательного процесса</w:t>
            </w:r>
          </w:p>
          <w:p w:rsidR="00BC10F8" w:rsidRPr="00AF7B88" w:rsidRDefault="00BC10F8" w:rsidP="00BC10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учебных комплектов приведен в соответствие с ФГОС</w:t>
            </w:r>
          </w:p>
          <w:p w:rsidR="00351D01" w:rsidRPr="00AF7B88" w:rsidRDefault="00BC10F8" w:rsidP="00BC10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7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разработаны учебные программы, программы внеурочной деятельности, дополнительного образования</w:t>
            </w:r>
            <w:r w:rsidRPr="00AF7B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D01" w:rsidRPr="00AF7B88" w:rsidTr="00767B49">
        <w:tc>
          <w:tcPr>
            <w:tcW w:w="2660" w:type="dxa"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Информационно-методические условия</w:t>
            </w:r>
          </w:p>
        </w:tc>
        <w:tc>
          <w:tcPr>
            <w:tcW w:w="7761" w:type="dxa"/>
            <w:gridSpan w:val="6"/>
          </w:tcPr>
          <w:p w:rsidR="00351D01" w:rsidRPr="00AF7B88" w:rsidRDefault="00E02992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В работе школы используются информационно-образовательные ресурсы в виде печатной продукции; информационно-образовательные ресурсы на носителях; информационно-образовательные ресурсы сети Интернет; вычислительная и информационно-телекоммуникационная инфраструктура; прикладные программы.</w:t>
            </w:r>
          </w:p>
        </w:tc>
      </w:tr>
      <w:tr w:rsidR="00351D01" w:rsidRPr="00AF7B88" w:rsidTr="00767B49">
        <w:tc>
          <w:tcPr>
            <w:tcW w:w="2660" w:type="dxa"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Кадровая характеристика</w:t>
            </w:r>
          </w:p>
        </w:tc>
        <w:tc>
          <w:tcPr>
            <w:tcW w:w="7761" w:type="dxa"/>
            <w:gridSpan w:val="6"/>
          </w:tcPr>
          <w:p w:rsidR="00351D01" w:rsidRPr="00AF7B88" w:rsidRDefault="00E47F2C" w:rsidP="00E47F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 за 2019-2021уч.год -18.</w:t>
            </w:r>
          </w:p>
        </w:tc>
      </w:tr>
      <w:tr w:rsidR="00351D01" w:rsidRPr="00AF7B88" w:rsidTr="00767B49">
        <w:tc>
          <w:tcPr>
            <w:tcW w:w="2660" w:type="dxa"/>
          </w:tcPr>
          <w:p w:rsidR="00351D01" w:rsidRPr="00AF7B88" w:rsidRDefault="00351D01" w:rsidP="00767B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761" w:type="dxa"/>
            <w:gridSpan w:val="6"/>
          </w:tcPr>
          <w:p w:rsidR="00351D01" w:rsidRPr="00AF7B88" w:rsidRDefault="00E47F2C" w:rsidP="00D355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высшее -67%, высшее педагогическое-61%, среднее профессиональное- 33%, среднее профессиональное педагогической направленности-</w:t>
            </w:r>
            <w:r w:rsidR="00D35540" w:rsidRPr="00AF7B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1D01" w:rsidRPr="00AF7B88" w:rsidTr="00767B49">
        <w:tc>
          <w:tcPr>
            <w:tcW w:w="2660" w:type="dxa"/>
          </w:tcPr>
          <w:p w:rsidR="00351D01" w:rsidRPr="00AF7B88" w:rsidRDefault="00351D01" w:rsidP="00767B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i/>
                <w:sz w:val="24"/>
                <w:szCs w:val="24"/>
              </w:rPr>
              <w:t>квалиф. категория</w:t>
            </w:r>
          </w:p>
        </w:tc>
        <w:tc>
          <w:tcPr>
            <w:tcW w:w="7761" w:type="dxa"/>
            <w:gridSpan w:val="6"/>
          </w:tcPr>
          <w:p w:rsidR="00351D01" w:rsidRPr="00AF7B88" w:rsidRDefault="00E47F2C" w:rsidP="00767B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Высшая-5,5%, первая-61%, СЗД-17%.</w:t>
            </w:r>
          </w:p>
        </w:tc>
      </w:tr>
      <w:tr w:rsidR="00351D01" w:rsidRPr="00AF7B88" w:rsidTr="00767B49">
        <w:tc>
          <w:tcPr>
            <w:tcW w:w="2660" w:type="dxa"/>
          </w:tcPr>
          <w:p w:rsidR="00351D01" w:rsidRPr="00AF7B88" w:rsidRDefault="00351D01" w:rsidP="00767B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7761" w:type="dxa"/>
            <w:gridSpan w:val="6"/>
          </w:tcPr>
          <w:p w:rsidR="00351D01" w:rsidRPr="00AF7B88" w:rsidRDefault="00E47F2C" w:rsidP="00E47F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До 30 лет-5,5%, от 30 до 54 – 61,5%, свыше 55 лет- 33%, </w:t>
            </w:r>
          </w:p>
        </w:tc>
      </w:tr>
      <w:tr w:rsidR="00351D01" w:rsidRPr="00AF7B88" w:rsidTr="00767B49">
        <w:tc>
          <w:tcPr>
            <w:tcW w:w="2660" w:type="dxa"/>
          </w:tcPr>
          <w:p w:rsidR="00351D01" w:rsidRPr="00AF7B88" w:rsidRDefault="00351D01" w:rsidP="0076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7761" w:type="dxa"/>
            <w:gridSpan w:val="6"/>
          </w:tcPr>
          <w:p w:rsidR="00351D01" w:rsidRPr="00AF7B88" w:rsidRDefault="00767B49" w:rsidP="0076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Pr="00AF7B88">
              <w:rPr>
                <w:rFonts w:ascii="Times New Roman" w:eastAsia="Calibri" w:hAnsi="Times New Roman" w:cs="Times New Roman"/>
                <w:sz w:val="24"/>
                <w:szCs w:val="24"/>
              </w:rPr>
              <w:t>созданы необходимые условия для организации образовательного процесса</w:t>
            </w:r>
            <w:r w:rsidRPr="00AF7B88">
              <w:rPr>
                <w:rFonts w:ascii="Times New Roman" w:hAnsi="Times New Roman" w:cs="Times New Roman"/>
                <w:sz w:val="24"/>
                <w:szCs w:val="24"/>
              </w:rPr>
              <w:t>: имеется необходимое количество учебные кабинетов;  библиотека с читальным залом;  компьютерный класс, подключение к сети Internet (но, низкая скорость интернета); есть интерактивные доски; учебное оборудование в кабинетах физики, химии, биологии; наглядные учебные пособия; спортивный инвентарь. Имеющаяся материально-техническая база позволяет организовать учебно-воспитательный процесс с учащимися, проводить культурные, общеразвивающие мероприятия.</w:t>
            </w:r>
          </w:p>
        </w:tc>
      </w:tr>
    </w:tbl>
    <w:p w:rsidR="00341F25" w:rsidRDefault="00341F25" w:rsidP="00341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25" w:rsidRPr="000903AF" w:rsidRDefault="00341F25" w:rsidP="00341F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AF">
        <w:rPr>
          <w:rFonts w:ascii="Times New Roman" w:hAnsi="Times New Roman" w:cs="Times New Roman"/>
          <w:b/>
          <w:sz w:val="28"/>
          <w:szCs w:val="28"/>
        </w:rPr>
        <w:t>SWOT-анализ потенциала развития школы</w:t>
      </w:r>
    </w:p>
    <w:tbl>
      <w:tblPr>
        <w:tblStyle w:val="a3"/>
        <w:tblW w:w="10456" w:type="dxa"/>
        <w:tblLook w:val="04A0"/>
      </w:tblPr>
      <w:tblGrid>
        <w:gridCol w:w="4672"/>
        <w:gridCol w:w="5784"/>
      </w:tblGrid>
      <w:tr w:rsidR="00341F25" w:rsidRPr="000903AF" w:rsidTr="00767B49">
        <w:tc>
          <w:tcPr>
            <w:tcW w:w="4672" w:type="dxa"/>
          </w:tcPr>
          <w:p w:rsidR="00341F25" w:rsidRPr="000903AF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903AF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5784" w:type="dxa"/>
          </w:tcPr>
          <w:p w:rsidR="00341F25" w:rsidRPr="000903AF" w:rsidRDefault="00341F25" w:rsidP="00767B49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903AF">
              <w:rPr>
                <w:sz w:val="28"/>
                <w:szCs w:val="28"/>
              </w:rPr>
              <w:t>Слабые стороны</w:t>
            </w:r>
          </w:p>
        </w:tc>
      </w:tr>
      <w:tr w:rsidR="00341F25" w:rsidTr="00767B49">
        <w:tc>
          <w:tcPr>
            <w:tcW w:w="4672" w:type="dxa"/>
          </w:tcPr>
          <w:p w:rsidR="00341F25" w:rsidRPr="00631CAD" w:rsidRDefault="00E1644C" w:rsidP="00767B49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t>Созданы условия для выполнения образовательных стандартов начального общего, основного общего, среднего (полного) общего образования</w:t>
            </w:r>
          </w:p>
        </w:tc>
        <w:tc>
          <w:tcPr>
            <w:tcW w:w="5784" w:type="dxa"/>
          </w:tcPr>
          <w:p w:rsidR="00341F25" w:rsidRPr="00631CAD" w:rsidRDefault="00C1691E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t>Нед</w:t>
            </w:r>
            <w:r w:rsidR="00E1644C">
              <w:t>остаточное оснащение учебных кабинетов современными техническими средствами обучения.</w:t>
            </w:r>
          </w:p>
        </w:tc>
      </w:tr>
      <w:tr w:rsidR="00E1644C" w:rsidTr="00767B49">
        <w:tc>
          <w:tcPr>
            <w:tcW w:w="4672" w:type="dxa"/>
          </w:tcPr>
          <w:p w:rsidR="00E1644C" w:rsidRDefault="00E1644C" w:rsidP="00767B49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</w:pPr>
            <w:r>
              <w:t>Наличие школьного сайта</w:t>
            </w:r>
          </w:p>
        </w:tc>
        <w:tc>
          <w:tcPr>
            <w:tcW w:w="5784" w:type="dxa"/>
          </w:tcPr>
          <w:p w:rsidR="00E1644C" w:rsidRDefault="00E1644C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</w:p>
        </w:tc>
      </w:tr>
      <w:tr w:rsidR="00E1644C" w:rsidTr="00767B49">
        <w:tc>
          <w:tcPr>
            <w:tcW w:w="4672" w:type="dxa"/>
          </w:tcPr>
          <w:p w:rsidR="00E1644C" w:rsidRDefault="00923E02" w:rsidP="00923E02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</w:pPr>
            <w:r>
              <w:t>Основная часть педагогического</w:t>
            </w:r>
            <w:r w:rsidR="00E1644C">
              <w:t xml:space="preserve"> коллектив</w:t>
            </w:r>
            <w:r>
              <w:t>а</w:t>
            </w:r>
            <w:r w:rsidR="00E1644C">
              <w:t xml:space="preserve"> с </w:t>
            </w:r>
            <w:r>
              <w:t>хорошим</w:t>
            </w:r>
            <w:r w:rsidR="00E1644C">
              <w:t xml:space="preserve"> профессиональным уровнем и творческим потенциалом.</w:t>
            </w:r>
          </w:p>
        </w:tc>
        <w:tc>
          <w:tcPr>
            <w:tcW w:w="5784" w:type="dxa"/>
          </w:tcPr>
          <w:p w:rsidR="00E1644C" w:rsidRDefault="005E187B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Проблема кадрового обеспечения школы</w:t>
            </w:r>
            <w:r w:rsidR="00923E02">
              <w:t xml:space="preserve">, текучесть кадров. </w:t>
            </w:r>
            <w:r w:rsidR="00C1691E">
              <w:t>Недостаточная эффективность использования инновационных технологий.</w:t>
            </w:r>
          </w:p>
        </w:tc>
      </w:tr>
      <w:tr w:rsidR="00E1644C" w:rsidTr="00767B49">
        <w:tc>
          <w:tcPr>
            <w:tcW w:w="4672" w:type="dxa"/>
          </w:tcPr>
          <w:p w:rsidR="00E1644C" w:rsidRDefault="00E1644C" w:rsidP="00767B49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</w:pPr>
            <w:r>
              <w:t>Благоприятный социальный микроклимат в коллективе</w:t>
            </w:r>
          </w:p>
        </w:tc>
        <w:tc>
          <w:tcPr>
            <w:tcW w:w="5784" w:type="dxa"/>
          </w:tcPr>
          <w:p w:rsidR="00E1644C" w:rsidRDefault="000903AF" w:rsidP="000903AF">
            <w:pPr>
              <w:pStyle w:val="af"/>
              <w:shd w:val="clear" w:color="auto" w:fill="auto"/>
              <w:tabs>
                <w:tab w:val="left" w:pos="1020"/>
              </w:tabs>
              <w:spacing w:before="0" w:line="240" w:lineRule="auto"/>
              <w:ind w:firstLine="0"/>
              <w:jc w:val="left"/>
            </w:pPr>
            <w:r>
              <w:t xml:space="preserve">Дети имеют средний уровень интеллектуального развития. Низкий уровень мотивации детей к обучению. </w:t>
            </w:r>
          </w:p>
        </w:tc>
      </w:tr>
      <w:tr w:rsidR="00E1644C" w:rsidTr="00767B49">
        <w:tc>
          <w:tcPr>
            <w:tcW w:w="4672" w:type="dxa"/>
          </w:tcPr>
          <w:p w:rsidR="00E1644C" w:rsidRDefault="00E1644C" w:rsidP="00E1644C">
            <w:pPr>
              <w:pStyle w:val="af"/>
              <w:shd w:val="clear" w:color="auto" w:fill="auto"/>
              <w:tabs>
                <w:tab w:val="left" w:pos="3135"/>
              </w:tabs>
              <w:spacing w:before="0" w:line="240" w:lineRule="auto"/>
              <w:ind w:firstLine="0"/>
              <w:jc w:val="both"/>
            </w:pPr>
            <w:r>
              <w:t>Наличие условий для организации учебной и внеурочной деятельности обучающихся</w:t>
            </w:r>
          </w:p>
        </w:tc>
        <w:tc>
          <w:tcPr>
            <w:tcW w:w="5784" w:type="dxa"/>
          </w:tcPr>
          <w:p w:rsidR="00E1644C" w:rsidRDefault="000903AF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Ухудшение социально-экономического положения родителей школьников.</w:t>
            </w:r>
          </w:p>
        </w:tc>
      </w:tr>
      <w:tr w:rsidR="00CE7903" w:rsidTr="00767B49">
        <w:tc>
          <w:tcPr>
            <w:tcW w:w="4672" w:type="dxa"/>
          </w:tcPr>
          <w:p w:rsidR="00CE7903" w:rsidRDefault="00CE7903" w:rsidP="00C1691E">
            <w:pPr>
              <w:pStyle w:val="af"/>
              <w:shd w:val="clear" w:color="auto" w:fill="auto"/>
              <w:tabs>
                <w:tab w:val="left" w:pos="3135"/>
              </w:tabs>
              <w:spacing w:before="0" w:line="240" w:lineRule="auto"/>
              <w:ind w:firstLine="0"/>
              <w:jc w:val="both"/>
            </w:pPr>
            <w:r>
              <w:t xml:space="preserve">Обучающиеся подтверждают знания за курс основной и средней школы по основным базовым предметам в ходе </w:t>
            </w:r>
            <w:r w:rsidR="00C1691E">
              <w:t>ГИА</w:t>
            </w:r>
          </w:p>
        </w:tc>
        <w:tc>
          <w:tcPr>
            <w:tcW w:w="5784" w:type="dxa"/>
          </w:tcPr>
          <w:p w:rsidR="00CE7903" w:rsidRDefault="00C1691E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Дети имеют средний уровень интеллектуального развития. Низкий уровень мотивации детей к обучению.</w:t>
            </w:r>
            <w:r w:rsidR="000903AF">
              <w:t xml:space="preserve"> Низкий уровень образования родителей.</w:t>
            </w:r>
          </w:p>
        </w:tc>
      </w:tr>
      <w:tr w:rsidR="00E1644C" w:rsidTr="00767B49">
        <w:tc>
          <w:tcPr>
            <w:tcW w:w="4672" w:type="dxa"/>
          </w:tcPr>
          <w:p w:rsidR="00E1644C" w:rsidRDefault="00E1644C" w:rsidP="00E1644C">
            <w:pPr>
              <w:pStyle w:val="af"/>
              <w:shd w:val="clear" w:color="auto" w:fill="auto"/>
              <w:tabs>
                <w:tab w:val="left" w:pos="3075"/>
              </w:tabs>
              <w:spacing w:before="0" w:line="240" w:lineRule="auto"/>
              <w:ind w:firstLine="0"/>
              <w:jc w:val="both"/>
            </w:pPr>
            <w:r>
              <w:t>Имеется система воспитательной работ</w:t>
            </w:r>
            <w:r w:rsidR="00CE7903">
              <w:t>ы.</w:t>
            </w:r>
            <w:r w:rsidR="00C1691E">
              <w:t xml:space="preserve"> Хорош</w:t>
            </w:r>
            <w:r>
              <w:t>ая социальная активность детей</w:t>
            </w:r>
            <w:r w:rsidR="00CE7903">
              <w:t>.</w:t>
            </w:r>
          </w:p>
        </w:tc>
        <w:tc>
          <w:tcPr>
            <w:tcW w:w="5784" w:type="dxa"/>
          </w:tcPr>
          <w:p w:rsidR="00E1644C" w:rsidRDefault="00C1691E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 xml:space="preserve">Наличие </w:t>
            </w:r>
            <w:r w:rsidRPr="00CE7903">
              <w:rPr>
                <w:sz w:val="28"/>
                <w:szCs w:val="28"/>
              </w:rPr>
              <w:t xml:space="preserve">детей «группы риска», состоящих на учете в </w:t>
            </w:r>
            <w:r w:rsidRPr="00CE7903">
              <w:rPr>
                <w:rFonts w:cs="Times New Roman"/>
                <w:sz w:val="28"/>
                <w:szCs w:val="28"/>
              </w:rPr>
              <w:t>ТКДНиЗП (СОП)</w:t>
            </w:r>
            <w:r w:rsidRPr="00CE7903">
              <w:rPr>
                <w:sz w:val="28"/>
                <w:szCs w:val="28"/>
              </w:rPr>
              <w:t xml:space="preserve">, семей, состоящих на учете в </w:t>
            </w:r>
            <w:r w:rsidRPr="00CE7903">
              <w:rPr>
                <w:rFonts w:cs="Times New Roman"/>
                <w:sz w:val="28"/>
                <w:szCs w:val="28"/>
              </w:rPr>
              <w:t>ТКДНиЗП (СОП)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1644C" w:rsidTr="00767B49">
        <w:tc>
          <w:tcPr>
            <w:tcW w:w="4672" w:type="dxa"/>
          </w:tcPr>
          <w:p w:rsidR="00E1644C" w:rsidRDefault="00CE7903" w:rsidP="00CE7903">
            <w:pPr>
              <w:pStyle w:val="af"/>
              <w:shd w:val="clear" w:color="auto" w:fill="auto"/>
              <w:tabs>
                <w:tab w:val="left" w:pos="2790"/>
              </w:tabs>
              <w:spacing w:before="0" w:line="240" w:lineRule="auto"/>
              <w:ind w:firstLine="0"/>
              <w:jc w:val="both"/>
            </w:pPr>
            <w:r>
              <w:t>Позитивное отношение родителей к школе, учителям.</w:t>
            </w:r>
          </w:p>
        </w:tc>
        <w:tc>
          <w:tcPr>
            <w:tcW w:w="5784" w:type="dxa"/>
          </w:tcPr>
          <w:p w:rsidR="00E1644C" w:rsidRDefault="00C1691E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 xml:space="preserve">Недостаточная активность родительской общественности </w:t>
            </w:r>
            <w:r w:rsidR="000903AF">
              <w:t xml:space="preserve">в </w:t>
            </w:r>
            <w:r>
              <w:t xml:space="preserve">создании детско-взрослой </w:t>
            </w:r>
            <w:r>
              <w:lastRenderedPageBreak/>
              <w:t>общности.</w:t>
            </w:r>
          </w:p>
        </w:tc>
      </w:tr>
      <w:tr w:rsidR="00E1644C" w:rsidTr="00767B49">
        <w:tc>
          <w:tcPr>
            <w:tcW w:w="4672" w:type="dxa"/>
          </w:tcPr>
          <w:p w:rsidR="00E1644C" w:rsidRDefault="00CE7903" w:rsidP="00CE7903">
            <w:pPr>
              <w:pStyle w:val="af"/>
              <w:shd w:val="clear" w:color="auto" w:fill="auto"/>
              <w:tabs>
                <w:tab w:val="left" w:pos="1455"/>
              </w:tabs>
              <w:spacing w:before="0" w:line="240" w:lineRule="auto"/>
              <w:ind w:firstLine="0"/>
              <w:jc w:val="both"/>
            </w:pPr>
            <w:r>
              <w:lastRenderedPageBreak/>
              <w:t>Созданы условия для сохранения здоровья детей.</w:t>
            </w:r>
          </w:p>
        </w:tc>
        <w:tc>
          <w:tcPr>
            <w:tcW w:w="5784" w:type="dxa"/>
          </w:tcPr>
          <w:p w:rsidR="00E1644C" w:rsidRDefault="00923E02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Недостаточное оснащение спортивного зала.</w:t>
            </w:r>
          </w:p>
        </w:tc>
      </w:tr>
      <w:tr w:rsidR="00CE7903" w:rsidTr="00767B49">
        <w:tc>
          <w:tcPr>
            <w:tcW w:w="4672" w:type="dxa"/>
          </w:tcPr>
          <w:p w:rsidR="00CE7903" w:rsidRDefault="00CE7903" w:rsidP="00CE7903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</w:pPr>
            <w:r>
              <w:t>Организована работа с одаренными и мотивированными детьми. Ведется работа по проектной деятельности.</w:t>
            </w:r>
          </w:p>
        </w:tc>
        <w:tc>
          <w:tcPr>
            <w:tcW w:w="5784" w:type="dxa"/>
          </w:tcPr>
          <w:p w:rsidR="00CE7903" w:rsidRDefault="00CE7903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Недостаточно высокий уровень достижений учащихся на олимпиадах Всероссийского уровня.</w:t>
            </w:r>
          </w:p>
        </w:tc>
      </w:tr>
      <w:tr w:rsidR="00CE7903" w:rsidTr="00767B49">
        <w:tc>
          <w:tcPr>
            <w:tcW w:w="4672" w:type="dxa"/>
          </w:tcPr>
          <w:p w:rsidR="00CE7903" w:rsidRPr="000903AF" w:rsidRDefault="00C1691E" w:rsidP="000903AF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903AF">
              <w:rPr>
                <w:rFonts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5784" w:type="dxa"/>
          </w:tcPr>
          <w:p w:rsidR="00CE7903" w:rsidRPr="000903AF" w:rsidRDefault="00C1691E" w:rsidP="000903AF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0903AF">
              <w:rPr>
                <w:rFonts w:cs="Times New Roman"/>
                <w:b/>
                <w:sz w:val="28"/>
                <w:szCs w:val="28"/>
              </w:rPr>
              <w:t>Угрозы</w:t>
            </w:r>
          </w:p>
        </w:tc>
      </w:tr>
      <w:tr w:rsidR="00CE7903" w:rsidTr="00767B49">
        <w:tc>
          <w:tcPr>
            <w:tcW w:w="4672" w:type="dxa"/>
          </w:tcPr>
          <w:p w:rsidR="00CE7903" w:rsidRDefault="00C1691E" w:rsidP="00767B49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</w:pPr>
            <w:r>
              <w:t>Полноценная организация учебно-воспитательного процесса и улучшение материальной базы</w:t>
            </w:r>
          </w:p>
        </w:tc>
        <w:tc>
          <w:tcPr>
            <w:tcW w:w="5784" w:type="dxa"/>
          </w:tcPr>
          <w:p w:rsidR="00CE7903" w:rsidRDefault="00C1691E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Снижение объемов финансирования субвенций на реализацию стандартов общего образования в связи с сокращением количества учащихся.</w:t>
            </w:r>
          </w:p>
        </w:tc>
      </w:tr>
      <w:tr w:rsidR="00CE7903" w:rsidTr="00767B49">
        <w:tc>
          <w:tcPr>
            <w:tcW w:w="4672" w:type="dxa"/>
          </w:tcPr>
          <w:p w:rsidR="00CE7903" w:rsidRDefault="00C1691E" w:rsidP="00767B49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</w:pPr>
            <w:r>
              <w:t>Школа - культурно-образовательный центр.</w:t>
            </w:r>
          </w:p>
        </w:tc>
        <w:tc>
          <w:tcPr>
            <w:tcW w:w="5784" w:type="dxa"/>
          </w:tcPr>
          <w:p w:rsidR="00CE7903" w:rsidRDefault="00C1691E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Ухудшение социально-экономического положения родителей школьников</w:t>
            </w:r>
            <w:r w:rsidR="00A11AF4">
              <w:t>, уменьшение количества учащихся.</w:t>
            </w:r>
          </w:p>
        </w:tc>
      </w:tr>
      <w:tr w:rsidR="00CE7903" w:rsidTr="00767B49">
        <w:tc>
          <w:tcPr>
            <w:tcW w:w="4672" w:type="dxa"/>
          </w:tcPr>
          <w:p w:rsidR="00CE7903" w:rsidRDefault="00C1691E" w:rsidP="00767B49">
            <w:pPr>
              <w:pStyle w:val="af"/>
              <w:shd w:val="clear" w:color="auto" w:fill="auto"/>
              <w:tabs>
                <w:tab w:val="left" w:pos="283"/>
              </w:tabs>
              <w:spacing w:before="0" w:line="240" w:lineRule="auto"/>
              <w:ind w:firstLine="0"/>
              <w:jc w:val="both"/>
            </w:pPr>
            <w:r>
              <w:t>Внедрение инновационных технологий развивающего обучения</w:t>
            </w:r>
          </w:p>
        </w:tc>
        <w:tc>
          <w:tcPr>
            <w:tcW w:w="5784" w:type="dxa"/>
          </w:tcPr>
          <w:p w:rsidR="00CE7903" w:rsidRDefault="00C1691E" w:rsidP="00C1691E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Изменение социально-политической,  социально-экономической ситуации.</w:t>
            </w:r>
          </w:p>
        </w:tc>
      </w:tr>
      <w:tr w:rsidR="00CE7903" w:rsidTr="00767B49">
        <w:tc>
          <w:tcPr>
            <w:tcW w:w="4672" w:type="dxa"/>
          </w:tcPr>
          <w:p w:rsidR="00CE7903" w:rsidRPr="000903AF" w:rsidRDefault="00C1691E" w:rsidP="000903AF">
            <w:pPr>
              <w:pStyle w:val="af"/>
              <w:shd w:val="clear" w:color="auto" w:fill="auto"/>
              <w:tabs>
                <w:tab w:val="left" w:pos="1050"/>
              </w:tabs>
              <w:spacing w:before="0" w:line="24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0903AF">
              <w:rPr>
                <w:rFonts w:cs="Times New Roman"/>
                <w:sz w:val="28"/>
                <w:szCs w:val="28"/>
              </w:rPr>
              <w:t>Создание системы работы с социальными партнерами в направлении удовлетворения запросов населения в образовательных услугах</w:t>
            </w:r>
          </w:p>
        </w:tc>
        <w:tc>
          <w:tcPr>
            <w:tcW w:w="5784" w:type="dxa"/>
          </w:tcPr>
          <w:p w:rsidR="00CE7903" w:rsidRDefault="000903AF" w:rsidP="00767B49">
            <w:pPr>
              <w:pStyle w:val="af"/>
              <w:shd w:val="clear" w:color="auto" w:fill="auto"/>
              <w:tabs>
                <w:tab w:val="left" w:pos="238"/>
              </w:tabs>
              <w:spacing w:before="0" w:line="240" w:lineRule="auto"/>
              <w:ind w:firstLine="0"/>
              <w:jc w:val="left"/>
            </w:pPr>
            <w:r>
              <w:t>Ухудшение социально-экономического положения родителей школьников.</w:t>
            </w:r>
          </w:p>
        </w:tc>
      </w:tr>
      <w:tr w:rsidR="000903AF" w:rsidTr="00767B49">
        <w:tc>
          <w:tcPr>
            <w:tcW w:w="4672" w:type="dxa"/>
          </w:tcPr>
          <w:p w:rsidR="000903AF" w:rsidRPr="00406BBD" w:rsidRDefault="000903AF" w:rsidP="000903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6BBD">
              <w:rPr>
                <w:rFonts w:ascii="Times New Roman" w:hAnsi="Times New Roman" w:cs="Times New Roman"/>
                <w:sz w:val="27"/>
                <w:szCs w:val="27"/>
              </w:rPr>
              <w:t>Создание системы повышения уровня педагогической просвещенности родителей. Привлечение родителей к участию в общешкольных мероприятиях.</w:t>
            </w:r>
          </w:p>
        </w:tc>
        <w:tc>
          <w:tcPr>
            <w:tcW w:w="5784" w:type="dxa"/>
          </w:tcPr>
          <w:p w:rsidR="000903AF" w:rsidRPr="00406BBD" w:rsidRDefault="000903AF" w:rsidP="005F35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BD">
              <w:rPr>
                <w:rFonts w:ascii="Times New Roman" w:hAnsi="Times New Roman" w:cs="Times New Roman"/>
                <w:sz w:val="27"/>
                <w:szCs w:val="27"/>
              </w:rPr>
              <w:t>Ухудшение социально-экономического положения родителей школьников.</w:t>
            </w:r>
            <w:r w:rsidR="00406BBD" w:rsidRPr="00406BBD">
              <w:rPr>
                <w:rFonts w:ascii="Times New Roman" w:hAnsi="Times New Roman" w:cs="Times New Roman"/>
                <w:sz w:val="27"/>
                <w:szCs w:val="27"/>
              </w:rPr>
              <w:t xml:space="preserve"> Низкий уровень образования родителей.</w:t>
            </w:r>
          </w:p>
        </w:tc>
      </w:tr>
      <w:tr w:rsidR="000903AF" w:rsidTr="00767B49">
        <w:tc>
          <w:tcPr>
            <w:tcW w:w="4672" w:type="dxa"/>
          </w:tcPr>
          <w:p w:rsidR="000903AF" w:rsidRPr="00406BBD" w:rsidRDefault="000903AF" w:rsidP="00406BBD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6BBD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работы по проектной деятельности, с одаренными</w:t>
            </w:r>
            <w:r w:rsidR="00406BBD" w:rsidRPr="00406BBD">
              <w:rPr>
                <w:rFonts w:ascii="Times New Roman" w:hAnsi="Times New Roman" w:cs="Times New Roman"/>
                <w:sz w:val="27"/>
                <w:szCs w:val="27"/>
              </w:rPr>
              <w:t xml:space="preserve"> и талантливыми детьми.</w:t>
            </w:r>
          </w:p>
        </w:tc>
        <w:tc>
          <w:tcPr>
            <w:tcW w:w="5784" w:type="dxa"/>
          </w:tcPr>
          <w:p w:rsidR="000903AF" w:rsidRPr="00406BBD" w:rsidRDefault="000903AF" w:rsidP="005F35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BD">
              <w:rPr>
                <w:rFonts w:ascii="Times New Roman" w:hAnsi="Times New Roman" w:cs="Times New Roman"/>
                <w:sz w:val="27"/>
                <w:szCs w:val="27"/>
              </w:rPr>
              <w:t>Ухудшение социально-экономического положения родителей школьников.</w:t>
            </w:r>
          </w:p>
        </w:tc>
      </w:tr>
      <w:tr w:rsidR="000903AF" w:rsidTr="00767B49">
        <w:tc>
          <w:tcPr>
            <w:tcW w:w="4672" w:type="dxa"/>
          </w:tcPr>
          <w:p w:rsidR="000903AF" w:rsidRPr="00406BBD" w:rsidRDefault="000903AF" w:rsidP="000903A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6BBD">
              <w:rPr>
                <w:rFonts w:ascii="Times New Roman" w:hAnsi="Times New Roman" w:cs="Times New Roman"/>
                <w:sz w:val="27"/>
                <w:szCs w:val="27"/>
              </w:rPr>
              <w:t>Создание системы работы по профилактике заболеваний и организации спортивно-оздоровительной работы с привлечением социальных партнеров.</w:t>
            </w:r>
          </w:p>
        </w:tc>
        <w:tc>
          <w:tcPr>
            <w:tcW w:w="5784" w:type="dxa"/>
          </w:tcPr>
          <w:p w:rsidR="000903AF" w:rsidRPr="00406BBD" w:rsidRDefault="000903AF" w:rsidP="005F35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BD">
              <w:rPr>
                <w:rFonts w:ascii="Times New Roman" w:hAnsi="Times New Roman" w:cs="Times New Roman"/>
                <w:sz w:val="27"/>
                <w:szCs w:val="27"/>
              </w:rPr>
              <w:t>Ухудшение социально-экономического положения родителей школьников.</w:t>
            </w:r>
          </w:p>
        </w:tc>
      </w:tr>
    </w:tbl>
    <w:p w:rsidR="00341F25" w:rsidRDefault="00341F25" w:rsidP="00FA1E72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B88" w:rsidRDefault="00AF7B88" w:rsidP="00FA1E72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03A" w:rsidRPr="00AF7B88" w:rsidRDefault="007D603A" w:rsidP="00FA1E72">
      <w:pPr>
        <w:pStyle w:val="a4"/>
        <w:widowControl w:val="0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D14B1">
        <w:rPr>
          <w:rFonts w:ascii="Times New Roman" w:hAnsi="Times New Roman" w:cs="Times New Roman"/>
          <w:b/>
          <w:sz w:val="28"/>
          <w:szCs w:val="28"/>
        </w:rPr>
        <w:t>Формулирование основных проблемных зон</w:t>
      </w:r>
      <w:r w:rsidRPr="004F16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7B88" w:rsidRPr="00C54FDD" w:rsidRDefault="00AF7B88" w:rsidP="00AF7B88">
      <w:pPr>
        <w:pStyle w:val="a4"/>
        <w:widowControl w:val="0"/>
        <w:spacing w:after="0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4FDD" w:rsidRPr="00AF7B88" w:rsidRDefault="00C54FDD" w:rsidP="00C54FDD">
      <w:pPr>
        <w:pStyle w:val="a4"/>
        <w:widowControl w:val="0"/>
        <w:numPr>
          <w:ilvl w:val="0"/>
          <w:numId w:val="16"/>
        </w:numPr>
        <w:spacing w:after="0"/>
        <w:jc w:val="both"/>
        <w:rPr>
          <w:rStyle w:val="13"/>
          <w:rFonts w:eastAsiaTheme="minorHAnsi"/>
          <w:sz w:val="28"/>
          <w:szCs w:val="28"/>
        </w:rPr>
      </w:pPr>
      <w:r w:rsidRPr="00AF7B88">
        <w:rPr>
          <w:rStyle w:val="13"/>
          <w:rFonts w:eastAsiaTheme="majorEastAsia"/>
          <w:sz w:val="28"/>
          <w:szCs w:val="28"/>
        </w:rPr>
        <w:t>Низкий уровень</w:t>
      </w:r>
      <w:r w:rsidRPr="00AF7B88">
        <w:rPr>
          <w:rStyle w:val="13"/>
          <w:rFonts w:eastAsiaTheme="minorHAnsi"/>
          <w:sz w:val="28"/>
          <w:szCs w:val="28"/>
        </w:rPr>
        <w:t xml:space="preserve"> образовательных результатов обучающихся по итогам контрольных работ, ВПР.</w:t>
      </w:r>
      <w:r w:rsidR="004A47D4" w:rsidRPr="00AF7B88">
        <w:rPr>
          <w:rStyle w:val="13"/>
          <w:rFonts w:eastAsiaTheme="minorHAnsi"/>
          <w:sz w:val="28"/>
          <w:szCs w:val="28"/>
        </w:rPr>
        <w:t xml:space="preserve"> </w:t>
      </w:r>
      <w:r w:rsidR="00BB583A" w:rsidRPr="00AF7B88">
        <w:rPr>
          <w:rStyle w:val="13"/>
          <w:rFonts w:eastAsiaTheme="minorHAnsi"/>
          <w:sz w:val="28"/>
          <w:szCs w:val="28"/>
        </w:rPr>
        <w:t>Показатель качества н</w:t>
      </w:r>
      <w:r w:rsidR="004A47D4" w:rsidRPr="00AF7B88">
        <w:rPr>
          <w:rStyle w:val="13"/>
          <w:rFonts w:eastAsiaTheme="minorHAnsi"/>
          <w:sz w:val="28"/>
          <w:szCs w:val="28"/>
        </w:rPr>
        <w:t>иже среднего</w:t>
      </w:r>
      <w:r w:rsidR="00BB583A" w:rsidRPr="00AF7B88">
        <w:rPr>
          <w:rStyle w:val="13"/>
          <w:rFonts w:eastAsiaTheme="minorHAnsi"/>
          <w:sz w:val="28"/>
          <w:szCs w:val="28"/>
        </w:rPr>
        <w:t xml:space="preserve"> по региону по</w:t>
      </w:r>
      <w:r w:rsidR="004A47D4" w:rsidRPr="00AF7B88">
        <w:rPr>
          <w:rStyle w:val="13"/>
          <w:rFonts w:eastAsiaTheme="minorHAnsi"/>
          <w:sz w:val="28"/>
          <w:szCs w:val="28"/>
        </w:rPr>
        <w:t xml:space="preserve"> итогам ГИА</w:t>
      </w:r>
      <w:r w:rsidR="00BB583A" w:rsidRPr="00AF7B88">
        <w:rPr>
          <w:rStyle w:val="13"/>
          <w:rFonts w:eastAsiaTheme="minorHAnsi"/>
          <w:sz w:val="28"/>
          <w:szCs w:val="28"/>
        </w:rPr>
        <w:t xml:space="preserve"> 2019г</w:t>
      </w:r>
      <w:r w:rsidR="004A47D4" w:rsidRPr="00AF7B88">
        <w:rPr>
          <w:rStyle w:val="13"/>
          <w:rFonts w:eastAsiaTheme="minorHAnsi"/>
          <w:sz w:val="28"/>
          <w:szCs w:val="28"/>
        </w:rPr>
        <w:t>.</w:t>
      </w:r>
    </w:p>
    <w:p w:rsidR="004A47D4" w:rsidRPr="00AF7B88" w:rsidRDefault="00C54FDD" w:rsidP="004A47D4">
      <w:pPr>
        <w:pStyle w:val="a4"/>
        <w:widowControl w:val="0"/>
        <w:numPr>
          <w:ilvl w:val="0"/>
          <w:numId w:val="16"/>
        </w:numPr>
        <w:spacing w:after="0"/>
        <w:jc w:val="both"/>
        <w:rPr>
          <w:rStyle w:val="13"/>
          <w:rFonts w:eastAsiaTheme="minorHAnsi"/>
          <w:sz w:val="28"/>
          <w:szCs w:val="28"/>
        </w:rPr>
      </w:pPr>
      <w:r w:rsidRPr="00AF7B88">
        <w:rPr>
          <w:rStyle w:val="13"/>
          <w:rFonts w:eastAsiaTheme="minorHAnsi"/>
          <w:sz w:val="28"/>
          <w:szCs w:val="28"/>
        </w:rPr>
        <w:t>Слабая мотивация обучения у учащихся</w:t>
      </w:r>
      <w:r w:rsidR="004A47D4" w:rsidRPr="00AF7B88">
        <w:rPr>
          <w:rStyle w:val="13"/>
          <w:rFonts w:eastAsiaTheme="minorHAnsi"/>
          <w:sz w:val="28"/>
          <w:szCs w:val="28"/>
        </w:rPr>
        <w:t>.</w:t>
      </w:r>
    </w:p>
    <w:p w:rsidR="004A47D4" w:rsidRPr="00AF7B88" w:rsidRDefault="004A47D4" w:rsidP="004A47D4">
      <w:pPr>
        <w:pStyle w:val="a4"/>
        <w:widowControl w:val="0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AF7B88">
        <w:rPr>
          <w:rFonts w:ascii="Times New Roman" w:hAnsi="Times New Roman" w:cs="Times New Roman"/>
          <w:sz w:val="28"/>
          <w:szCs w:val="28"/>
        </w:rPr>
        <w:t>Наличие детей «группы риска», состоящих на учете в ТКДНиЗП (СОП), семей, состоящих на учете в ТКДНиЗП (СОП).</w:t>
      </w:r>
    </w:p>
    <w:p w:rsidR="00BB583A" w:rsidRPr="00AF7B88" w:rsidRDefault="00BB583A" w:rsidP="004A47D4">
      <w:pPr>
        <w:pStyle w:val="a4"/>
        <w:widowControl w:val="0"/>
        <w:numPr>
          <w:ilvl w:val="0"/>
          <w:numId w:val="16"/>
        </w:numPr>
        <w:spacing w:after="0"/>
        <w:jc w:val="both"/>
        <w:rPr>
          <w:rStyle w:val="13"/>
          <w:rFonts w:eastAsiaTheme="minorHAnsi"/>
          <w:sz w:val="28"/>
          <w:szCs w:val="28"/>
        </w:rPr>
      </w:pPr>
      <w:r w:rsidRPr="00AF7B88">
        <w:rPr>
          <w:rFonts w:ascii="Times New Roman" w:hAnsi="Times New Roman" w:cs="Times New Roman"/>
          <w:sz w:val="28"/>
          <w:szCs w:val="28"/>
        </w:rPr>
        <w:t>Большое количество детей из неполных семей.</w:t>
      </w:r>
    </w:p>
    <w:p w:rsidR="00C54FDD" w:rsidRPr="00AF7B88" w:rsidRDefault="004A47D4" w:rsidP="004A47D4">
      <w:pPr>
        <w:pStyle w:val="a4"/>
        <w:widowControl w:val="0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AF7B88">
        <w:rPr>
          <w:rFonts w:ascii="Times New Roman" w:hAnsi="Times New Roman" w:cs="Times New Roman"/>
          <w:sz w:val="28"/>
          <w:szCs w:val="28"/>
        </w:rPr>
        <w:lastRenderedPageBreak/>
        <w:t xml:space="preserve">Низкий уровень образования родителей, ухудшение социально-экономического положения родителей школьников. </w:t>
      </w:r>
      <w:r w:rsidR="00C54FDD" w:rsidRPr="00AF7B88">
        <w:rPr>
          <w:rFonts w:ascii="Times New Roman" w:hAnsi="Times New Roman" w:cs="Times New Roman"/>
          <w:sz w:val="28"/>
          <w:szCs w:val="28"/>
        </w:rPr>
        <w:t xml:space="preserve">Небольшое количество родителей, заинтересованных в </w:t>
      </w:r>
      <w:r w:rsidR="00BB583A" w:rsidRPr="00AF7B88">
        <w:rPr>
          <w:rFonts w:ascii="Times New Roman" w:hAnsi="Times New Roman" w:cs="Times New Roman"/>
          <w:sz w:val="28"/>
          <w:szCs w:val="28"/>
        </w:rPr>
        <w:t>хорошем обучении</w:t>
      </w:r>
      <w:r w:rsidR="00C54FDD" w:rsidRPr="00AF7B88">
        <w:rPr>
          <w:rFonts w:ascii="Times New Roman" w:hAnsi="Times New Roman" w:cs="Times New Roman"/>
          <w:sz w:val="28"/>
          <w:szCs w:val="28"/>
        </w:rPr>
        <w:t xml:space="preserve"> и воспитании своего ребёнка.</w:t>
      </w:r>
    </w:p>
    <w:p w:rsidR="00BB583A" w:rsidRPr="00AF7B88" w:rsidRDefault="00BB583A" w:rsidP="004A47D4">
      <w:pPr>
        <w:pStyle w:val="a4"/>
        <w:widowControl w:val="0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AF7B88">
        <w:rPr>
          <w:rFonts w:ascii="Times New Roman" w:hAnsi="Times New Roman" w:cs="Times New Roman"/>
          <w:sz w:val="28"/>
          <w:szCs w:val="28"/>
        </w:rPr>
        <w:t>Низкий уровень социального благополучия школы.</w:t>
      </w:r>
    </w:p>
    <w:p w:rsidR="00AF7B88" w:rsidRPr="00AF7B88" w:rsidRDefault="00AF7B88" w:rsidP="004A47D4">
      <w:pPr>
        <w:pStyle w:val="a4"/>
        <w:widowControl w:val="0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Проблема кадрового обеспечения школы.</w:t>
      </w:r>
    </w:p>
    <w:p w:rsidR="00C54FDD" w:rsidRPr="004F16CD" w:rsidRDefault="00C54FDD" w:rsidP="00C54FDD">
      <w:pPr>
        <w:pStyle w:val="a4"/>
        <w:widowControl w:val="0"/>
        <w:spacing w:after="0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67B49" w:rsidRPr="004F16CD" w:rsidRDefault="00767B49" w:rsidP="00FA1E72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603A" w:rsidRPr="00CD14B1" w:rsidRDefault="007D603A" w:rsidP="00CD14B1">
      <w:pPr>
        <w:pStyle w:val="a4"/>
        <w:widowControl w:val="0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B1">
        <w:rPr>
          <w:rFonts w:ascii="Times New Roman" w:hAnsi="Times New Roman" w:cs="Times New Roman"/>
          <w:b/>
          <w:sz w:val="28"/>
          <w:szCs w:val="28"/>
        </w:rPr>
        <w:t>Первоочередные цели и задачи педагогического коллектива на  2020-2021 учебный год</w:t>
      </w:r>
    </w:p>
    <w:p w:rsidR="00CD14B1" w:rsidRPr="00CD14B1" w:rsidRDefault="00CD14B1" w:rsidP="00CD14B1">
      <w:pPr>
        <w:pStyle w:val="a4"/>
        <w:widowControl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7280B" w:rsidRPr="004F16CD" w:rsidRDefault="00D7280B" w:rsidP="00FA1E72">
      <w:pPr>
        <w:pStyle w:val="af1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F16CD">
        <w:rPr>
          <w:rFonts w:ascii="Times New Roman" w:hAnsi="Times New Roman"/>
          <w:sz w:val="28"/>
          <w:szCs w:val="28"/>
        </w:rPr>
        <w:t xml:space="preserve">1. </w:t>
      </w:r>
      <w:r w:rsidRPr="004F16CD">
        <w:rPr>
          <w:rFonts w:ascii="Times New Roman" w:eastAsiaTheme="minorHAnsi" w:hAnsi="Times New Roman"/>
          <w:sz w:val="28"/>
          <w:szCs w:val="28"/>
        </w:rPr>
        <w:t>Создать оптимальные условия для индивидуального  интеллектуального</w:t>
      </w:r>
      <w:r w:rsidR="00A11AF4">
        <w:rPr>
          <w:rFonts w:ascii="Times New Roman" w:eastAsiaTheme="minorHAnsi" w:hAnsi="Times New Roman"/>
          <w:sz w:val="28"/>
          <w:szCs w:val="28"/>
        </w:rPr>
        <w:t xml:space="preserve"> и личностного развития каждого</w:t>
      </w:r>
      <w:r w:rsidRPr="004F16CD">
        <w:rPr>
          <w:rFonts w:ascii="Times New Roman" w:eastAsiaTheme="minorHAnsi" w:hAnsi="Times New Roman"/>
          <w:sz w:val="28"/>
          <w:szCs w:val="28"/>
        </w:rPr>
        <w:t xml:space="preserve"> обучающегося, для его самоопределения и самовыражения в  процессе обучения и воспитания в школе.  </w:t>
      </w:r>
    </w:p>
    <w:p w:rsidR="00D7280B" w:rsidRPr="004F16CD" w:rsidRDefault="00D7280B" w:rsidP="00FA1E7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F16CD">
        <w:rPr>
          <w:rFonts w:ascii="Times New Roman" w:hAnsi="Times New Roman"/>
          <w:sz w:val="28"/>
          <w:szCs w:val="28"/>
        </w:rPr>
        <w:t>2. Повысить профессиональную компетенцию педагогического коллектива в вопросах повышения качества преподавания.</w:t>
      </w:r>
    </w:p>
    <w:p w:rsidR="00D7280B" w:rsidRPr="004F16CD" w:rsidRDefault="00D7280B" w:rsidP="00FA1E72">
      <w:pPr>
        <w:pStyle w:val="af1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F16CD">
        <w:rPr>
          <w:rFonts w:ascii="Times New Roman" w:eastAsiaTheme="minorHAnsi" w:hAnsi="Times New Roman"/>
          <w:sz w:val="28"/>
          <w:szCs w:val="28"/>
        </w:rPr>
        <w:t>3.С</w:t>
      </w:r>
      <w:r w:rsidRPr="004F16CD">
        <w:rPr>
          <w:rFonts w:ascii="Times New Roman" w:hAnsi="Times New Roman"/>
          <w:sz w:val="28"/>
          <w:szCs w:val="28"/>
        </w:rPr>
        <w:t>овершенствовать систему внутришкольного мониторинга уровня обученности учащихся на основе единых оценочных эталонов.</w:t>
      </w:r>
    </w:p>
    <w:p w:rsidR="00D7280B" w:rsidRPr="004F16CD" w:rsidRDefault="00D7280B" w:rsidP="00FA1E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hAnsi="Times New Roman" w:cs="Times New Roman"/>
          <w:sz w:val="28"/>
          <w:szCs w:val="28"/>
        </w:rPr>
        <w:t>4. Расширить связи школы с родительской общественностью  и социумом  посредством  внедрения новых форм</w:t>
      </w:r>
      <w:bookmarkStart w:id="0" w:name="_GoBack"/>
      <w:bookmarkEnd w:id="0"/>
      <w:r w:rsidRPr="004F16CD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D35540" w:rsidRPr="004F16CD" w:rsidRDefault="00D35540" w:rsidP="00FA1E7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03A" w:rsidRPr="00CD14B1" w:rsidRDefault="007D603A" w:rsidP="00CD14B1">
      <w:pPr>
        <w:pStyle w:val="a4"/>
        <w:widowControl w:val="0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B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CD14B1" w:rsidRPr="00CD14B1" w:rsidRDefault="00CD14B1" w:rsidP="00CD14B1">
      <w:pPr>
        <w:pStyle w:val="a4"/>
        <w:widowControl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D603A" w:rsidRPr="004F16CD" w:rsidRDefault="00D35540" w:rsidP="00CD14B1">
      <w:pPr>
        <w:pStyle w:val="a4"/>
        <w:widowControl w:val="0"/>
        <w:numPr>
          <w:ilvl w:val="0"/>
          <w:numId w:val="13"/>
        </w:numPr>
        <w:spacing w:after="0"/>
        <w:ind w:left="426" w:hanging="142"/>
        <w:jc w:val="both"/>
        <w:rPr>
          <w:rStyle w:val="13"/>
          <w:rFonts w:eastAsiaTheme="minorHAnsi"/>
          <w:sz w:val="28"/>
          <w:szCs w:val="28"/>
        </w:rPr>
      </w:pPr>
      <w:r w:rsidRPr="004F16CD">
        <w:rPr>
          <w:rStyle w:val="13"/>
          <w:rFonts w:eastAsiaTheme="majorEastAsia"/>
          <w:sz w:val="28"/>
          <w:szCs w:val="28"/>
        </w:rPr>
        <w:t xml:space="preserve">Владение педагогами </w:t>
      </w:r>
      <w:r w:rsidRPr="004F16CD">
        <w:rPr>
          <w:rStyle w:val="13"/>
          <w:rFonts w:eastAsiaTheme="minorHAnsi"/>
          <w:sz w:val="28"/>
          <w:szCs w:val="28"/>
        </w:rPr>
        <w:t>методикой анализа образовательных результатов обучающихся</w:t>
      </w:r>
      <w:r w:rsidR="00D7280B" w:rsidRPr="004F16CD">
        <w:rPr>
          <w:rStyle w:val="13"/>
          <w:rFonts w:eastAsiaTheme="minorHAnsi"/>
          <w:sz w:val="28"/>
          <w:szCs w:val="28"/>
        </w:rPr>
        <w:t>.</w:t>
      </w:r>
    </w:p>
    <w:p w:rsidR="00D7280B" w:rsidRPr="004F16CD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Style w:val="13"/>
          <w:rFonts w:eastAsiaTheme="minorEastAsia"/>
          <w:sz w:val="28"/>
          <w:szCs w:val="28"/>
          <w:shd w:val="clear" w:color="auto" w:fill="auto"/>
        </w:rPr>
      </w:pPr>
      <w:r w:rsidRPr="004F16CD">
        <w:rPr>
          <w:rStyle w:val="13"/>
          <w:rFonts w:eastAsiaTheme="majorEastAsia"/>
          <w:sz w:val="28"/>
          <w:szCs w:val="28"/>
        </w:rPr>
        <w:t>Проведение анализа, определение ключевых проблем</w:t>
      </w:r>
      <w:r w:rsidR="00D7280B" w:rsidRPr="004F16CD">
        <w:rPr>
          <w:rStyle w:val="13"/>
          <w:rFonts w:eastAsiaTheme="majorEastAsia"/>
          <w:sz w:val="28"/>
          <w:szCs w:val="28"/>
        </w:rPr>
        <w:t>.</w:t>
      </w:r>
    </w:p>
    <w:p w:rsidR="00D7280B" w:rsidRPr="004F16CD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Style w:val="13"/>
          <w:rFonts w:eastAsiaTheme="minorEastAsia"/>
          <w:sz w:val="28"/>
          <w:szCs w:val="28"/>
          <w:shd w:val="clear" w:color="auto" w:fill="auto"/>
        </w:rPr>
      </w:pPr>
      <w:r w:rsidRPr="004F16CD">
        <w:rPr>
          <w:rStyle w:val="13"/>
          <w:rFonts w:eastAsiaTheme="majorEastAsia"/>
          <w:sz w:val="28"/>
          <w:szCs w:val="28"/>
        </w:rPr>
        <w:t>Получение информации для планирования работы</w:t>
      </w:r>
      <w:r w:rsidR="00D7280B" w:rsidRPr="004F16CD">
        <w:rPr>
          <w:rStyle w:val="13"/>
          <w:rFonts w:eastAsiaTheme="majorEastAsia"/>
          <w:sz w:val="28"/>
          <w:szCs w:val="28"/>
        </w:rPr>
        <w:t>.</w:t>
      </w:r>
    </w:p>
    <w:p w:rsidR="00D7280B" w:rsidRPr="004F16CD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CD">
        <w:rPr>
          <w:rStyle w:val="13"/>
          <w:rFonts w:eastAsiaTheme="majorEastAsia"/>
          <w:sz w:val="28"/>
          <w:szCs w:val="28"/>
        </w:rPr>
        <w:t>Повышение квалификации</w:t>
      </w:r>
      <w:r w:rsidR="00D7280B" w:rsidRPr="004F16C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D7280B" w:rsidRPr="004F16CD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Style w:val="13"/>
          <w:rFonts w:eastAsiaTheme="minorEastAsia"/>
          <w:sz w:val="28"/>
          <w:szCs w:val="28"/>
          <w:shd w:val="clear" w:color="auto" w:fill="auto"/>
        </w:rPr>
      </w:pPr>
      <w:r w:rsidRPr="004F16CD">
        <w:rPr>
          <w:rStyle w:val="13"/>
          <w:rFonts w:eastAsiaTheme="majorEastAsia"/>
          <w:sz w:val="28"/>
          <w:szCs w:val="28"/>
        </w:rPr>
        <w:t>Получение информации для коррекции работы</w:t>
      </w:r>
      <w:r w:rsidR="00D7280B" w:rsidRPr="004F16CD">
        <w:rPr>
          <w:rStyle w:val="13"/>
          <w:rFonts w:eastAsiaTheme="majorEastAsia"/>
          <w:sz w:val="28"/>
          <w:szCs w:val="28"/>
        </w:rPr>
        <w:t>.</w:t>
      </w:r>
    </w:p>
    <w:p w:rsidR="00D7280B" w:rsidRPr="004F16CD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CD">
        <w:rPr>
          <w:rFonts w:ascii="Times New Roman" w:hAnsi="Times New Roman" w:cs="Times New Roman"/>
          <w:sz w:val="28"/>
          <w:szCs w:val="28"/>
        </w:rPr>
        <w:t>Уменьшение количества обучающихся, имеющих неудовлетворительные результаты по итогам контрольных работ</w:t>
      </w:r>
      <w:r w:rsidR="00D7280B" w:rsidRPr="004F16CD">
        <w:rPr>
          <w:rFonts w:ascii="Times New Roman" w:hAnsi="Times New Roman" w:cs="Times New Roman"/>
          <w:sz w:val="28"/>
          <w:szCs w:val="28"/>
        </w:rPr>
        <w:t>.</w:t>
      </w:r>
    </w:p>
    <w:p w:rsidR="00D7280B" w:rsidRPr="004F16CD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CD">
        <w:rPr>
          <w:rFonts w:ascii="Times New Roman" w:hAnsi="Times New Roman" w:cs="Times New Roman"/>
          <w:sz w:val="28"/>
          <w:szCs w:val="28"/>
        </w:rPr>
        <w:t>Повышение образовательных результатов учащихся</w:t>
      </w:r>
      <w:r w:rsidR="00D7280B" w:rsidRPr="004F16CD">
        <w:rPr>
          <w:rFonts w:ascii="Times New Roman" w:hAnsi="Times New Roman" w:cs="Times New Roman"/>
          <w:sz w:val="28"/>
          <w:szCs w:val="28"/>
        </w:rPr>
        <w:t>.</w:t>
      </w:r>
    </w:p>
    <w:p w:rsidR="00CD14B1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6CD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Заинтересованность педагогов в повышении результатов труда.</w:t>
      </w:r>
    </w:p>
    <w:p w:rsidR="00D35540" w:rsidRPr="00CD14B1" w:rsidRDefault="00D35540" w:rsidP="00CD14B1">
      <w:pPr>
        <w:pStyle w:val="a4"/>
        <w:numPr>
          <w:ilvl w:val="0"/>
          <w:numId w:val="13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4B1">
        <w:rPr>
          <w:rFonts w:ascii="Times New Roman" w:hAnsi="Times New Roman" w:cs="Times New Roman"/>
          <w:sz w:val="28"/>
          <w:szCs w:val="28"/>
        </w:rPr>
        <w:t>Позитивная динамика количества родителей, заинтересованных в обучении и воспитании своего ребёнка</w:t>
      </w:r>
      <w:r w:rsidR="00D7280B" w:rsidRPr="00CD14B1">
        <w:rPr>
          <w:rFonts w:ascii="Times New Roman" w:hAnsi="Times New Roman" w:cs="Times New Roman"/>
          <w:sz w:val="28"/>
          <w:szCs w:val="28"/>
        </w:rPr>
        <w:t>.</w:t>
      </w:r>
    </w:p>
    <w:p w:rsidR="007D603A" w:rsidRPr="004F16CD" w:rsidRDefault="007D603A" w:rsidP="00FA1E72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03A" w:rsidRDefault="007D603A" w:rsidP="00FA1E7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16CD">
        <w:rPr>
          <w:rFonts w:ascii="Times New Roman" w:hAnsi="Times New Roman" w:cs="Times New Roman"/>
          <w:b/>
          <w:sz w:val="28"/>
          <w:szCs w:val="28"/>
        </w:rPr>
        <w:t xml:space="preserve">. План мероприятий по реализации Программы </w:t>
      </w:r>
      <w:r w:rsidR="004F16CD" w:rsidRPr="004F16CD">
        <w:rPr>
          <w:rFonts w:ascii="Times New Roman" w:hAnsi="Times New Roman" w:cs="Times New Roman"/>
          <w:b/>
          <w:sz w:val="28"/>
          <w:szCs w:val="28"/>
        </w:rPr>
        <w:t xml:space="preserve">перехода филиала МОУ«ВССОШ №3» - Бубчиковская СОШ в эффективный режим работы на </w:t>
      </w:r>
      <w:r w:rsidRPr="004F16CD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CD14B1" w:rsidRPr="004F16CD" w:rsidRDefault="00CD14B1" w:rsidP="00FA1E7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B" w:rsidRPr="004F16CD" w:rsidRDefault="00D7280B" w:rsidP="00CD14B1">
      <w:pPr>
        <w:pStyle w:val="a4"/>
        <w:widowControl w:val="0"/>
        <w:numPr>
          <w:ilvl w:val="0"/>
          <w:numId w:val="1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eastAsia="Calibri" w:hAnsi="Times New Roman" w:cs="Times New Roman"/>
          <w:sz w:val="28"/>
          <w:szCs w:val="28"/>
        </w:rPr>
        <w:lastRenderedPageBreak/>
        <w:t>Разработ</w:t>
      </w:r>
      <w:r w:rsidRPr="004F16CD">
        <w:rPr>
          <w:rFonts w:ascii="Times New Roman" w:hAnsi="Times New Roman" w:cs="Times New Roman"/>
          <w:sz w:val="28"/>
          <w:szCs w:val="28"/>
        </w:rPr>
        <w:t>к</w:t>
      </w:r>
      <w:r w:rsidRPr="004F16CD">
        <w:rPr>
          <w:rFonts w:ascii="Times New Roman" w:eastAsia="Calibri" w:hAnsi="Times New Roman" w:cs="Times New Roman"/>
          <w:sz w:val="28"/>
          <w:szCs w:val="28"/>
        </w:rPr>
        <w:t>а план</w:t>
      </w:r>
      <w:r w:rsidRPr="004F16CD">
        <w:rPr>
          <w:rFonts w:ascii="Times New Roman" w:hAnsi="Times New Roman" w:cs="Times New Roman"/>
          <w:sz w:val="28"/>
          <w:szCs w:val="28"/>
        </w:rPr>
        <w:t>а</w:t>
      </w:r>
      <w:r w:rsidRPr="004F16CD">
        <w:rPr>
          <w:rFonts w:ascii="Times New Roman" w:eastAsia="Calibri" w:hAnsi="Times New Roman" w:cs="Times New Roman"/>
          <w:sz w:val="28"/>
          <w:szCs w:val="28"/>
        </w:rPr>
        <w:t xml:space="preserve"> общешкольных мероприятий, образовательных событий на </w:t>
      </w:r>
      <w:r w:rsidRPr="004F16CD">
        <w:rPr>
          <w:rFonts w:ascii="Times New Roman" w:hAnsi="Times New Roman" w:cs="Times New Roman"/>
          <w:sz w:val="28"/>
          <w:szCs w:val="28"/>
        </w:rPr>
        <w:t>2020-2021 учебный год.</w:t>
      </w:r>
    </w:p>
    <w:p w:rsidR="00D7280B" w:rsidRPr="004F16CD" w:rsidRDefault="00D7280B" w:rsidP="00CD14B1">
      <w:pPr>
        <w:pStyle w:val="a4"/>
        <w:widowControl w:val="0"/>
        <w:numPr>
          <w:ilvl w:val="0"/>
          <w:numId w:val="1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hAnsi="Times New Roman" w:cs="Times New Roman"/>
          <w:sz w:val="28"/>
          <w:szCs w:val="28"/>
        </w:rPr>
        <w:t>Посещение семинаров ИРО для ОО  с низкими и необъективными образовательными результатами</w:t>
      </w:r>
      <w:r w:rsidR="00AF7B88">
        <w:rPr>
          <w:rFonts w:ascii="Times New Roman" w:hAnsi="Times New Roman" w:cs="Times New Roman"/>
          <w:sz w:val="28"/>
          <w:szCs w:val="28"/>
        </w:rPr>
        <w:t>.</w:t>
      </w:r>
    </w:p>
    <w:p w:rsidR="00D7280B" w:rsidRPr="004F16CD" w:rsidRDefault="00D7280B" w:rsidP="00CD14B1">
      <w:pPr>
        <w:pStyle w:val="a4"/>
        <w:widowControl w:val="0"/>
        <w:numPr>
          <w:ilvl w:val="0"/>
          <w:numId w:val="1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hAnsi="Times New Roman" w:cs="Times New Roman"/>
          <w:sz w:val="28"/>
          <w:szCs w:val="28"/>
        </w:rPr>
        <w:t>Проведение мониторинга  качества образования (по материалам ВПР)</w:t>
      </w:r>
    </w:p>
    <w:p w:rsidR="00D7280B" w:rsidRPr="004F16CD" w:rsidRDefault="00D7280B" w:rsidP="00CD14B1">
      <w:pPr>
        <w:pStyle w:val="a4"/>
        <w:widowControl w:val="0"/>
        <w:numPr>
          <w:ilvl w:val="0"/>
          <w:numId w:val="1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аналитических семинаров по выявлению проблем и причин низких результатов обучения отдельных классов, учащихся</w:t>
      </w:r>
      <w:r w:rsidR="00AF7B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80B" w:rsidRPr="004F16CD" w:rsidRDefault="00D7280B" w:rsidP="00CD14B1">
      <w:pPr>
        <w:pStyle w:val="a4"/>
        <w:widowControl w:val="0"/>
        <w:numPr>
          <w:ilvl w:val="0"/>
          <w:numId w:val="1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мониторинга индивидуального прогресса обучающихся</w:t>
      </w:r>
      <w:r w:rsidR="00AF7B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80B" w:rsidRPr="004F16CD" w:rsidRDefault="00D7280B" w:rsidP="00CD14B1">
      <w:pPr>
        <w:pStyle w:val="a4"/>
        <w:widowControl w:val="0"/>
        <w:numPr>
          <w:ilvl w:val="0"/>
          <w:numId w:val="1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практико-ориентированных семинарах по формированию профессиональной компетентности; тренингах по отработке приемов эффективного управления классом</w:t>
      </w:r>
      <w:r w:rsidR="00AF7B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280B" w:rsidRPr="004F16CD" w:rsidRDefault="00D7280B" w:rsidP="00CD14B1">
      <w:pPr>
        <w:pStyle w:val="a4"/>
        <w:widowControl w:val="0"/>
        <w:numPr>
          <w:ilvl w:val="0"/>
          <w:numId w:val="12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16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родительских собраний с целью повышения ответственности родителей</w:t>
      </w:r>
      <w:r w:rsidR="00AF7B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03A" w:rsidRPr="004F16CD" w:rsidRDefault="007D603A" w:rsidP="00CD14B1">
      <w:pPr>
        <w:widowControl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D603A" w:rsidRPr="004F16CD" w:rsidRDefault="007D603A" w:rsidP="00FA1E72">
      <w:pPr>
        <w:pStyle w:val="a4"/>
        <w:widowControl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7D603A" w:rsidRPr="004F16CD" w:rsidSect="00116FD8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47" w:rsidRDefault="001D6C47" w:rsidP="001A529A">
      <w:pPr>
        <w:spacing w:after="0" w:line="240" w:lineRule="auto"/>
      </w:pPr>
      <w:r>
        <w:separator/>
      </w:r>
    </w:p>
  </w:endnote>
  <w:endnote w:type="continuationSeparator" w:id="1">
    <w:p w:rsidR="001D6C47" w:rsidRDefault="001D6C47" w:rsidP="001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4969"/>
      <w:docPartObj>
        <w:docPartGallery w:val="Page Numbers (Bottom of Page)"/>
        <w:docPartUnique/>
      </w:docPartObj>
    </w:sdtPr>
    <w:sdtContent>
      <w:p w:rsidR="00512CFC" w:rsidRDefault="006C3E47">
        <w:pPr>
          <w:pStyle w:val="ad"/>
          <w:jc w:val="center"/>
        </w:pPr>
        <w:fldSimple w:instr=" PAGE   \* MERGEFORMAT ">
          <w:r w:rsidR="008A3229">
            <w:rPr>
              <w:noProof/>
            </w:rPr>
            <w:t>2</w:t>
          </w:r>
        </w:fldSimple>
      </w:p>
    </w:sdtContent>
  </w:sdt>
  <w:p w:rsidR="00512CFC" w:rsidRDefault="00512C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47" w:rsidRDefault="001D6C47" w:rsidP="001A529A">
      <w:pPr>
        <w:spacing w:after="0" w:line="240" w:lineRule="auto"/>
      </w:pPr>
      <w:r>
        <w:separator/>
      </w:r>
    </w:p>
  </w:footnote>
  <w:footnote w:type="continuationSeparator" w:id="1">
    <w:p w:rsidR="001D6C47" w:rsidRDefault="001D6C47" w:rsidP="001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46A"/>
    <w:multiLevelType w:val="hybridMultilevel"/>
    <w:tmpl w:val="458684D8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853"/>
    <w:multiLevelType w:val="hybridMultilevel"/>
    <w:tmpl w:val="2E62D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CFE"/>
    <w:multiLevelType w:val="hybridMultilevel"/>
    <w:tmpl w:val="E88CE30C"/>
    <w:lvl w:ilvl="0" w:tplc="D4E28AA6">
      <w:numFmt w:val="bullet"/>
      <w:lvlText w:val="­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A523E0"/>
    <w:multiLevelType w:val="multilevel"/>
    <w:tmpl w:val="ADE22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">
    <w:nsid w:val="24FB6E57"/>
    <w:multiLevelType w:val="hybridMultilevel"/>
    <w:tmpl w:val="BDE223F8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32FCB"/>
    <w:multiLevelType w:val="multilevel"/>
    <w:tmpl w:val="6ABC148C"/>
    <w:lvl w:ilvl="0"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6">
    <w:nsid w:val="382E6948"/>
    <w:multiLevelType w:val="hybridMultilevel"/>
    <w:tmpl w:val="61B4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07D1"/>
    <w:multiLevelType w:val="hybridMultilevel"/>
    <w:tmpl w:val="F73C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32CE"/>
    <w:multiLevelType w:val="hybridMultilevel"/>
    <w:tmpl w:val="00FE55FA"/>
    <w:lvl w:ilvl="0" w:tplc="D4E28AA6">
      <w:numFmt w:val="bullet"/>
      <w:lvlText w:val="­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5548D9"/>
    <w:multiLevelType w:val="multilevel"/>
    <w:tmpl w:val="E402DD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>
    <w:nsid w:val="55155F79"/>
    <w:multiLevelType w:val="multilevel"/>
    <w:tmpl w:val="7AAA5A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202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66837A69"/>
    <w:multiLevelType w:val="hybridMultilevel"/>
    <w:tmpl w:val="ABA68E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7614917"/>
    <w:multiLevelType w:val="hybridMultilevel"/>
    <w:tmpl w:val="50E6E942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662CF"/>
    <w:multiLevelType w:val="hybridMultilevel"/>
    <w:tmpl w:val="BC5452FA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66733"/>
    <w:multiLevelType w:val="hybridMultilevel"/>
    <w:tmpl w:val="CBEA7AFC"/>
    <w:lvl w:ilvl="0" w:tplc="D4E28AA6">
      <w:numFmt w:val="bullet"/>
      <w:lvlText w:val="­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275"/>
    <w:rsid w:val="00001E09"/>
    <w:rsid w:val="00002629"/>
    <w:rsid w:val="00005400"/>
    <w:rsid w:val="00015671"/>
    <w:rsid w:val="0004195A"/>
    <w:rsid w:val="00086815"/>
    <w:rsid w:val="0008755F"/>
    <w:rsid w:val="000903AF"/>
    <w:rsid w:val="000921E2"/>
    <w:rsid w:val="000A3316"/>
    <w:rsid w:val="000B0F4D"/>
    <w:rsid w:val="000C6535"/>
    <w:rsid w:val="001144AF"/>
    <w:rsid w:val="00116FD8"/>
    <w:rsid w:val="0012699A"/>
    <w:rsid w:val="00133E38"/>
    <w:rsid w:val="00146BCF"/>
    <w:rsid w:val="00164271"/>
    <w:rsid w:val="001654F9"/>
    <w:rsid w:val="00172362"/>
    <w:rsid w:val="00190CC0"/>
    <w:rsid w:val="001A529A"/>
    <w:rsid w:val="001D6C47"/>
    <w:rsid w:val="001E417B"/>
    <w:rsid w:val="00213257"/>
    <w:rsid w:val="002133CE"/>
    <w:rsid w:val="00217803"/>
    <w:rsid w:val="002635CF"/>
    <w:rsid w:val="0027082A"/>
    <w:rsid w:val="002B65F6"/>
    <w:rsid w:val="002C1BC7"/>
    <w:rsid w:val="003207EA"/>
    <w:rsid w:val="00324624"/>
    <w:rsid w:val="00341F25"/>
    <w:rsid w:val="00351D01"/>
    <w:rsid w:val="00361583"/>
    <w:rsid w:val="003B6057"/>
    <w:rsid w:val="003C4377"/>
    <w:rsid w:val="003F458F"/>
    <w:rsid w:val="00406BBD"/>
    <w:rsid w:val="004303A3"/>
    <w:rsid w:val="004316E3"/>
    <w:rsid w:val="00465997"/>
    <w:rsid w:val="00490665"/>
    <w:rsid w:val="004A47D4"/>
    <w:rsid w:val="004B7BDB"/>
    <w:rsid w:val="004E62C2"/>
    <w:rsid w:val="004F05CC"/>
    <w:rsid w:val="004F16CD"/>
    <w:rsid w:val="004F2373"/>
    <w:rsid w:val="00512CFC"/>
    <w:rsid w:val="005735E9"/>
    <w:rsid w:val="005975B1"/>
    <w:rsid w:val="005A7286"/>
    <w:rsid w:val="005A7A05"/>
    <w:rsid w:val="005B306F"/>
    <w:rsid w:val="005D3719"/>
    <w:rsid w:val="005D77A8"/>
    <w:rsid w:val="005E187B"/>
    <w:rsid w:val="00624AB3"/>
    <w:rsid w:val="006261FD"/>
    <w:rsid w:val="00626884"/>
    <w:rsid w:val="00627AC8"/>
    <w:rsid w:val="0063118F"/>
    <w:rsid w:val="00631CAD"/>
    <w:rsid w:val="0065355E"/>
    <w:rsid w:val="00690C3C"/>
    <w:rsid w:val="00693EEF"/>
    <w:rsid w:val="006C3E47"/>
    <w:rsid w:val="006C4CCD"/>
    <w:rsid w:val="00722987"/>
    <w:rsid w:val="007309FB"/>
    <w:rsid w:val="00740C04"/>
    <w:rsid w:val="0076348F"/>
    <w:rsid w:val="00764772"/>
    <w:rsid w:val="00767B49"/>
    <w:rsid w:val="007D2DEC"/>
    <w:rsid w:val="007D603A"/>
    <w:rsid w:val="007E29B3"/>
    <w:rsid w:val="007E360F"/>
    <w:rsid w:val="00805275"/>
    <w:rsid w:val="00805A88"/>
    <w:rsid w:val="00832406"/>
    <w:rsid w:val="008331E7"/>
    <w:rsid w:val="008606AA"/>
    <w:rsid w:val="008627E2"/>
    <w:rsid w:val="00863520"/>
    <w:rsid w:val="00875574"/>
    <w:rsid w:val="008853EA"/>
    <w:rsid w:val="008A3229"/>
    <w:rsid w:val="008B6BB2"/>
    <w:rsid w:val="008C6644"/>
    <w:rsid w:val="008F2F68"/>
    <w:rsid w:val="00907842"/>
    <w:rsid w:val="00923E02"/>
    <w:rsid w:val="00954B79"/>
    <w:rsid w:val="009849C7"/>
    <w:rsid w:val="00A02DD1"/>
    <w:rsid w:val="00A11AF4"/>
    <w:rsid w:val="00A33688"/>
    <w:rsid w:val="00A43FC7"/>
    <w:rsid w:val="00A56E4E"/>
    <w:rsid w:val="00A838E3"/>
    <w:rsid w:val="00A976CA"/>
    <w:rsid w:val="00AF7B88"/>
    <w:rsid w:val="00B220F4"/>
    <w:rsid w:val="00B31532"/>
    <w:rsid w:val="00B961A5"/>
    <w:rsid w:val="00BA254B"/>
    <w:rsid w:val="00BA40A2"/>
    <w:rsid w:val="00BB583A"/>
    <w:rsid w:val="00BC10F8"/>
    <w:rsid w:val="00C1691E"/>
    <w:rsid w:val="00C276B6"/>
    <w:rsid w:val="00C41257"/>
    <w:rsid w:val="00C5170E"/>
    <w:rsid w:val="00C54FDD"/>
    <w:rsid w:val="00C67F26"/>
    <w:rsid w:val="00C853A3"/>
    <w:rsid w:val="00CD14B1"/>
    <w:rsid w:val="00CE7903"/>
    <w:rsid w:val="00D10BC8"/>
    <w:rsid w:val="00D12997"/>
    <w:rsid w:val="00D2176C"/>
    <w:rsid w:val="00D35540"/>
    <w:rsid w:val="00D40D1C"/>
    <w:rsid w:val="00D52158"/>
    <w:rsid w:val="00D572A2"/>
    <w:rsid w:val="00D62DE2"/>
    <w:rsid w:val="00D7280B"/>
    <w:rsid w:val="00DA06DD"/>
    <w:rsid w:val="00E02992"/>
    <w:rsid w:val="00E0690B"/>
    <w:rsid w:val="00E1644C"/>
    <w:rsid w:val="00E32E98"/>
    <w:rsid w:val="00E47F2C"/>
    <w:rsid w:val="00E51821"/>
    <w:rsid w:val="00E73907"/>
    <w:rsid w:val="00E91CD6"/>
    <w:rsid w:val="00EA5914"/>
    <w:rsid w:val="00ED3F34"/>
    <w:rsid w:val="00EF7402"/>
    <w:rsid w:val="00F4258B"/>
    <w:rsid w:val="00F624BB"/>
    <w:rsid w:val="00F67A11"/>
    <w:rsid w:val="00FA0E4E"/>
    <w:rsid w:val="00FA1E72"/>
    <w:rsid w:val="00FA51B4"/>
    <w:rsid w:val="00FB6435"/>
    <w:rsid w:val="00FC12B3"/>
    <w:rsid w:val="00FC2A0F"/>
    <w:rsid w:val="00FC34C7"/>
    <w:rsid w:val="00FF2CC6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3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2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2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11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118F"/>
    <w:rPr>
      <w:color w:val="800080" w:themeColor="followedHyperlink"/>
      <w:u w:val="single"/>
    </w:rPr>
  </w:style>
  <w:style w:type="character" w:customStyle="1" w:styleId="has-inline-color">
    <w:name w:val="has-inline-color"/>
    <w:basedOn w:val="a0"/>
    <w:rsid w:val="009849C7"/>
  </w:style>
  <w:style w:type="paragraph" w:styleId="a7">
    <w:name w:val="Normal (Web)"/>
    <w:basedOn w:val="a"/>
    <w:uiPriority w:val="99"/>
    <w:unhideWhenUsed/>
    <w:rsid w:val="003C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C437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6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52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29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A5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29A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B643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FB643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FB643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6435"/>
    <w:pPr>
      <w:shd w:val="clear" w:color="auto" w:fill="FFFFFF"/>
      <w:spacing w:after="4680" w:line="274" w:lineRule="exac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B6435"/>
    <w:pPr>
      <w:shd w:val="clear" w:color="auto" w:fill="FFFFFF"/>
      <w:spacing w:after="0" w:line="240" w:lineRule="atLeast"/>
      <w:ind w:hanging="34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0921E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21E2"/>
    <w:pPr>
      <w:shd w:val="clear" w:color="auto" w:fill="FFFFFF"/>
      <w:spacing w:before="60" w:after="0" w:line="322" w:lineRule="exact"/>
      <w:ind w:hanging="380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rsid w:val="000921E2"/>
    <w:rPr>
      <w:rFonts w:ascii="Times New Roman" w:hAnsi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1"/>
    <w:uiPriority w:val="99"/>
    <w:rsid w:val="000921E2"/>
    <w:pPr>
      <w:shd w:val="clear" w:color="auto" w:fill="FFFFFF"/>
      <w:spacing w:before="6180" w:after="0" w:line="240" w:lineRule="atLeast"/>
      <w:ind w:hanging="420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0921E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3">
    <w:name w:val="Основной текст + 13"/>
    <w:aliases w:val="5 pt"/>
    <w:basedOn w:val="a0"/>
    <w:rsid w:val="00D355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f1">
    <w:name w:val="No Spacing"/>
    <w:link w:val="af2"/>
    <w:uiPriority w:val="1"/>
    <w:qFormat/>
    <w:rsid w:val="00D7280B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D7280B"/>
    <w:rPr>
      <w:rFonts w:ascii="Calibri" w:eastAsia="SimSun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D7280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2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11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118F"/>
    <w:rPr>
      <w:color w:val="800080" w:themeColor="followedHyperlink"/>
      <w:u w:val="single"/>
    </w:rPr>
  </w:style>
  <w:style w:type="character" w:customStyle="1" w:styleId="has-inline-color">
    <w:name w:val="has-inline-color"/>
    <w:basedOn w:val="a0"/>
    <w:rsid w:val="0098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Glp9xMIMxDI1RjbMvMjfvfxaLcjdpOy/view?usp=sharing" TargetMode="External"/><Relationship Id="rId13" Type="http://schemas.openxmlformats.org/officeDocument/2006/relationships/hyperlink" Target="https://drive.google.com/file/d/19-2PVjAZceDZg3PuHCSaeuX8chwvEVrr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teQW7sn9Ex270784oYinbLZL6kVfEsYc/view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Z144JSYkJqowDe3GKyAjsaQbhY2rIdz/view?usp=sharin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FhvvxRpoBg83I66uAcX7YhvD_LLBumg2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fwry6y7ITPzj4F1B6nPivqM8NW9YKA7/view?usp=sharing" TargetMode="External"/><Relationship Id="rId14" Type="http://schemas.openxmlformats.org/officeDocument/2006/relationships/hyperlink" Target="https://drive.google.com/file/d/1jNI9yL1TYONBKvhOOaRgPwfssq3H_-5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6C9B-5E9E-431F-8184-DCB8FDF4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Бухгвлтерия</cp:lastModifiedBy>
  <cp:revision>95</cp:revision>
  <cp:lastPrinted>2020-08-06T05:35:00Z</cp:lastPrinted>
  <dcterms:created xsi:type="dcterms:W3CDTF">2020-08-03T04:39:00Z</dcterms:created>
  <dcterms:modified xsi:type="dcterms:W3CDTF">2020-10-29T07:41:00Z</dcterms:modified>
</cp:coreProperties>
</file>