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FA" w:rsidRPr="00FF47D7" w:rsidRDefault="0039461C" w:rsidP="00FF47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299569" cy="9664700"/>
            <wp:effectExtent l="19050" t="0" r="5981" b="0"/>
            <wp:docPr id="1" name="Рисунок 1" descr="C:\Users\Бухгвлтерия\Desktop\сканы тит.листов на программы\CCI1906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влтерия\Desktop\сканы тит.листов на программы\CCI19062021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66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27" w:rsidRPr="0029339D" w:rsidRDefault="00FF47D7" w:rsidP="0029339D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3227"/>
        <w:gridCol w:w="6910"/>
      </w:tblGrid>
      <w:tr w:rsidR="00217627" w:rsidRPr="00AA666E" w:rsidTr="0029339D">
        <w:tc>
          <w:tcPr>
            <w:tcW w:w="3227" w:type="dxa"/>
          </w:tcPr>
          <w:p w:rsidR="00217627" w:rsidRPr="00FB2DE7" w:rsidRDefault="00217627" w:rsidP="00293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10" w:type="dxa"/>
          </w:tcPr>
          <w:p w:rsidR="00C91123" w:rsidRPr="00FF47D7" w:rsidRDefault="00217627" w:rsidP="00FF47D7">
            <w:pPr>
              <w:widowControl w:val="0"/>
              <w:ind w:left="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F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Концепция развития </w:t>
            </w:r>
            <w:r w:rsidR="00FF47D7" w:rsidRPr="00FF47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филиала МОУ «В</w:t>
            </w:r>
            <w:r w:rsidR="00FF47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FF47D7" w:rsidRPr="00FF47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СОШ №3» - Бубчиковская СОШ на 2021-2023 годы</w:t>
            </w:r>
          </w:p>
        </w:tc>
      </w:tr>
      <w:tr w:rsidR="00217627" w:rsidRPr="00AA666E" w:rsidTr="0029339D">
        <w:tc>
          <w:tcPr>
            <w:tcW w:w="3227" w:type="dxa"/>
          </w:tcPr>
          <w:p w:rsidR="00217627" w:rsidRPr="00AA666E" w:rsidRDefault="00217627" w:rsidP="0029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для разработки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концепции развития</w:t>
            </w:r>
          </w:p>
        </w:tc>
        <w:tc>
          <w:tcPr>
            <w:tcW w:w="6910" w:type="dxa"/>
          </w:tcPr>
          <w:p w:rsidR="00FF47D7" w:rsidRPr="00477FEB" w:rsidRDefault="00FF47D7" w:rsidP="00FF47D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E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Федеральные:</w:t>
            </w:r>
          </w:p>
          <w:p w:rsidR="00FF47D7" w:rsidRPr="00477FEB" w:rsidRDefault="00FF47D7" w:rsidP="00FF47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E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РФ «Развитие образования», утвержденная постановлением Правительства РФ от 26.12.2017 г. № 1642 «Об утверждении программы РФ «Развитие образования»</w:t>
            </w:r>
          </w:p>
          <w:p w:rsidR="00FF47D7" w:rsidRPr="00477FEB" w:rsidRDefault="00FF47D7" w:rsidP="00FF47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EB">
              <w:rPr>
                <w:rFonts w:ascii="Times New Roman" w:hAnsi="Times New Roman" w:cs="Times New Roman"/>
                <w:sz w:val="24"/>
                <w:szCs w:val="24"/>
              </w:rPr>
              <w:t>Письмо ФГБУ «ФИОКО» от 18.01.2021г. № 02-21/9 «О начале реализации проекта адресной методической помощи 500+»</w:t>
            </w:r>
          </w:p>
          <w:p w:rsidR="00FF47D7" w:rsidRPr="00477FEB" w:rsidRDefault="00FF47D7" w:rsidP="00FF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EB">
              <w:rPr>
                <w:rFonts w:ascii="Times New Roman" w:hAnsi="Times New Roman" w:cs="Times New Roman"/>
                <w:sz w:val="24"/>
                <w:szCs w:val="24"/>
              </w:rPr>
              <w:t>Методика оказания адресной методической помощи общеобразовательным организациям, имеющим низкие образовательные результаты обучающихся / ФГБУ «ФИОКО», 2020</w:t>
            </w:r>
          </w:p>
          <w:p w:rsidR="00FF47D7" w:rsidRPr="00477FEB" w:rsidRDefault="00FF47D7" w:rsidP="00FF47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EB">
              <w:rPr>
                <w:rFonts w:ascii="Times New Roman" w:hAnsi="Times New Roman" w:cs="Times New Roman"/>
                <w:sz w:val="24"/>
                <w:szCs w:val="24"/>
              </w:rPr>
              <w:t>Дорожная карта проекта Адресной методической помощи (500+) / ФГБУ «ФИОКО», 2020</w:t>
            </w:r>
          </w:p>
          <w:p w:rsidR="00FF47D7" w:rsidRPr="00477FEB" w:rsidRDefault="00FF47D7" w:rsidP="00FF47D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E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Региональные:</w:t>
            </w:r>
          </w:p>
          <w:p w:rsidR="00FF47D7" w:rsidRPr="00477FEB" w:rsidRDefault="00FF47D7" w:rsidP="00FF47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E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Свердловской области «Развитие системы образования и реализация молодёжной политики в СО до 2025 года», утвержденная постановлением Правительства СО от 19.12.19 г. № 920-ПП «Об утверждении государственной программы СО «Развитие системы образования и реализация молодёжной политики в СО до 2025 года.</w:t>
            </w:r>
          </w:p>
          <w:p w:rsidR="00FF47D7" w:rsidRPr="00477FEB" w:rsidRDefault="00FF47D7" w:rsidP="00FF47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EB">
              <w:rPr>
                <w:rFonts w:ascii="Times New Roman" w:hAnsi="Times New Roman" w:cs="Times New Roman"/>
                <w:sz w:val="24"/>
                <w:szCs w:val="24"/>
              </w:rPr>
              <w:t>Региональная модель поддержки школ с низкими результатами обучения и/или школ, функционирующих в неблагоприятных социальных условиях (региональная модель) (утв. протоколом заседания рабочей группы по развитию региональной системы оценки качества образования и региональных механизмов управления качеством образования в Министерстве образования и молодежной политики Свердловской области от 29.06.2020 №1)</w:t>
            </w:r>
          </w:p>
          <w:p w:rsidR="00FF47D7" w:rsidRPr="00477FEB" w:rsidRDefault="00FF47D7" w:rsidP="00FF47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EB">
              <w:rPr>
                <w:rFonts w:ascii="Times New Roman" w:hAnsi="Times New Roman" w:cs="Times New Roman"/>
                <w:sz w:val="24"/>
                <w:szCs w:val="24"/>
              </w:rPr>
              <w:t>Комплекс мер, направленных на преодоление факторов, обуславливающих низкие результаты обучения и/или неблагоприятные социальные условия, в Свердловской области (утв. протоколом заседания рабочей группы по развитию региональной системы оценки качества образования и региональных механизмов управления качеством образования в Министерстве образования и молодежной политики Свердловской области от 29.06.2020 №1)</w:t>
            </w:r>
          </w:p>
          <w:p w:rsidR="00FF47D7" w:rsidRPr="00477FEB" w:rsidRDefault="00FF47D7" w:rsidP="00FF47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E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молодежной политики Свердловской области СО от 12.02.2021 № 170-Д «О реализации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подпрограммы 3 «Педагогические кадры </w:t>
            </w:r>
            <w:r w:rsidRPr="0047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77FEB">
              <w:rPr>
                <w:rFonts w:ascii="Times New Roman" w:hAnsi="Times New Roman" w:cs="Times New Roman"/>
                <w:sz w:val="24"/>
                <w:szCs w:val="24"/>
              </w:rPr>
              <w:t xml:space="preserve"> века» государственной программы Свердловской области «Развитие системы образования и реализация молодежной политики в Свердловской области до 2025 года» в 2021году» </w:t>
            </w:r>
          </w:p>
          <w:p w:rsidR="00FF47D7" w:rsidRPr="00477FEB" w:rsidRDefault="00FF47D7" w:rsidP="00FF47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методической поддержки общеобразовательных организаций, имеющих низкие образовательные результаты обучающихся, предусмотренного паспортом федерального проекта «Современная школа» (ПРОЕКТ)</w:t>
            </w:r>
          </w:p>
          <w:p w:rsidR="00FF47D7" w:rsidRPr="00477FEB" w:rsidRDefault="00FF47D7" w:rsidP="00FF47D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E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Муниципальные:</w:t>
            </w:r>
          </w:p>
          <w:p w:rsidR="00FF47D7" w:rsidRPr="00477FEB" w:rsidRDefault="00FF47D7" w:rsidP="00FF47D7">
            <w:pPr>
              <w:pStyle w:val="a4"/>
              <w:widowControl w:val="0"/>
              <w:tabs>
                <w:tab w:val="left" w:pos="142"/>
                <w:tab w:val="left" w:pos="317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EB">
              <w:rPr>
                <w:rFonts w:ascii="Times New Roman" w:hAnsi="Times New Roman"/>
                <w:sz w:val="24"/>
                <w:szCs w:val="24"/>
              </w:rPr>
              <w:t>Приказ Управления образования Администрации муниципального образования Алапаевское от 28.11.2019г. №141 «Об утверждении муниципальной программы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 в муниципальном образовании Алапаевское до 2024 года».</w:t>
            </w:r>
          </w:p>
          <w:p w:rsidR="00FF47D7" w:rsidRPr="00477FEB" w:rsidRDefault="00FF47D7" w:rsidP="00FF47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EB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Администрации муниципального образования Алапаевское от 19.02.2021г. № 35 «О реализации проекта по организации методической поддержки общеобразовательных организаций муниципального образования Алапаевское, имеющих низкие образовательные результаты обучающихся в 2021году»</w:t>
            </w:r>
          </w:p>
          <w:p w:rsidR="00FF47D7" w:rsidRPr="00477FEB" w:rsidRDefault="00FF47D7" w:rsidP="00FF47D7">
            <w:pPr>
              <w:ind w:firstLine="426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7FEB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ОО:</w:t>
            </w:r>
          </w:p>
          <w:p w:rsidR="00217627" w:rsidRPr="00FF47D7" w:rsidRDefault="00FF47D7" w:rsidP="00FF47D7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№15/2 от 20.04</w:t>
            </w:r>
            <w:r w:rsidRPr="0047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FF4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Концепция развития </w:t>
            </w:r>
            <w:r w:rsidRPr="00FF47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филиала МОУ «В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FF47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СОШ №3» - Бубчиковская СОШ на 2021-2023 годы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17627" w:rsidRPr="00AA666E" w:rsidTr="0029339D">
        <w:trPr>
          <w:trHeight w:val="557"/>
        </w:trPr>
        <w:tc>
          <w:tcPr>
            <w:tcW w:w="3227" w:type="dxa"/>
          </w:tcPr>
          <w:p w:rsidR="00217627" w:rsidRPr="00AA666E" w:rsidRDefault="00217627" w:rsidP="0029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Миссия Школы</w:t>
            </w:r>
          </w:p>
        </w:tc>
        <w:tc>
          <w:tcPr>
            <w:tcW w:w="6910" w:type="dxa"/>
          </w:tcPr>
          <w:p w:rsidR="00217627" w:rsidRPr="00C9046D" w:rsidRDefault="00C9046D" w:rsidP="00C9046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046D">
              <w:rPr>
                <w:rFonts w:ascii="Times New Roman" w:hAnsi="Times New Roman" w:cs="Times New Roman"/>
                <w:sz w:val="24"/>
                <w:szCs w:val="24"/>
              </w:rPr>
              <w:t>одготовка обучающихся к успешной самореализации и социальной адаптации в современных условиях на основе индивидуализации образовательных траекторий в системе постоянного сотрудничества и взаимодействия всех субъектов образовательной среды.</w:t>
            </w:r>
          </w:p>
        </w:tc>
      </w:tr>
      <w:tr w:rsidR="002310CF" w:rsidRPr="00AA666E" w:rsidTr="00A37B45">
        <w:trPr>
          <w:trHeight w:val="1914"/>
        </w:trPr>
        <w:tc>
          <w:tcPr>
            <w:tcW w:w="3227" w:type="dxa"/>
          </w:tcPr>
          <w:p w:rsidR="002310CF" w:rsidRPr="002310CF" w:rsidRDefault="002310CF" w:rsidP="007524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1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6910" w:type="dxa"/>
          </w:tcPr>
          <w:p w:rsidR="002310CF" w:rsidRPr="00477FEB" w:rsidRDefault="002310CF" w:rsidP="007524B3">
            <w:pPr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Создана внутренняя система оценки качества образования.</w:t>
            </w:r>
          </w:p>
          <w:p w:rsidR="002310CF" w:rsidRPr="00477FEB" w:rsidRDefault="002310CF" w:rsidP="007524B3">
            <w:pPr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Разработан инструментарий для внутреннего мониторинга оценки качества образования, механизма его использования.</w:t>
            </w:r>
          </w:p>
          <w:p w:rsidR="002310CF" w:rsidRPr="00477FEB" w:rsidRDefault="002310CF" w:rsidP="007524B3">
            <w:pPr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</w:t>
            </w:r>
            <w:r w:rsidRPr="0047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47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47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10CF" w:rsidRDefault="002310CF" w:rsidP="007524B3">
            <w:pPr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 уровень мотивации обучающихся.</w:t>
            </w:r>
          </w:p>
          <w:p w:rsidR="002310CF" w:rsidRPr="00477FEB" w:rsidRDefault="002310CF" w:rsidP="002310CF">
            <w:pPr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47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Снижена доля обучающихся, не освоивших основные образовательные программы и показавших образовательный результат ниже возможного.</w:t>
            </w:r>
          </w:p>
          <w:p w:rsidR="002310CF" w:rsidRPr="00477FEB" w:rsidRDefault="002310CF" w:rsidP="007524B3">
            <w:pPr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7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Повышено качество образования.</w:t>
            </w:r>
          </w:p>
          <w:p w:rsidR="002310CF" w:rsidRDefault="002310CF" w:rsidP="007524B3">
            <w:pPr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7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Повышены средние баллы ОГЭ.</w:t>
            </w:r>
          </w:p>
          <w:p w:rsidR="002310CF" w:rsidRPr="00477FEB" w:rsidRDefault="002310CF" w:rsidP="002310CF">
            <w:pPr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Улучшена материальное обеспечение школы</w:t>
            </w:r>
          </w:p>
        </w:tc>
      </w:tr>
      <w:tr w:rsidR="00A37B45" w:rsidRPr="00AA666E" w:rsidTr="0029339D">
        <w:trPr>
          <w:trHeight w:val="310"/>
        </w:trPr>
        <w:tc>
          <w:tcPr>
            <w:tcW w:w="3227" w:type="dxa"/>
          </w:tcPr>
          <w:p w:rsidR="00A37B45" w:rsidRPr="00FB2DE7" w:rsidRDefault="00A37B45" w:rsidP="0087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910" w:type="dxa"/>
          </w:tcPr>
          <w:p w:rsidR="00A37B45" w:rsidRDefault="00A37B45" w:rsidP="00873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</w:t>
            </w:r>
          </w:p>
        </w:tc>
      </w:tr>
    </w:tbl>
    <w:p w:rsidR="00217627" w:rsidRPr="00AA666E" w:rsidRDefault="00217627" w:rsidP="00217627">
      <w:pPr>
        <w:rPr>
          <w:rFonts w:ascii="Times New Roman" w:hAnsi="Times New Roman" w:cs="Times New Roman"/>
          <w:sz w:val="24"/>
          <w:szCs w:val="24"/>
        </w:rPr>
      </w:pPr>
    </w:p>
    <w:p w:rsidR="008B418B" w:rsidRDefault="008B418B" w:rsidP="0021762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18B" w:rsidRDefault="008B418B" w:rsidP="0021762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18B" w:rsidRDefault="008B418B" w:rsidP="0021762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27" w:rsidRPr="001207C7" w:rsidRDefault="00217627" w:rsidP="001207C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464C55"/>
          <w:sz w:val="24"/>
          <w:szCs w:val="24"/>
        </w:rPr>
      </w:pPr>
      <w:r w:rsidRPr="001207C7">
        <w:rPr>
          <w:rFonts w:ascii="Times New Roman" w:eastAsia="Calibri" w:hAnsi="Times New Roman" w:cs="Times New Roman"/>
          <w:b/>
          <w:sz w:val="24"/>
          <w:szCs w:val="24"/>
        </w:rPr>
        <w:t>2. Аналитическая часть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lastRenderedPageBreak/>
        <w:t>Филиал муниципального общеобразовательного учреждения «Верхнесинячихинская средняя общеобразовательная школа №3» - Бубчиковская средняя общеобразовательная школа расположена в поселке Бубчиково на территории муниципального образования Алапаевское. Как большинство школ муниципального образования является малокомплектной</w:t>
      </w:r>
      <w:r w:rsidRPr="001207C7">
        <w:rPr>
          <w:rFonts w:ascii="Times New Roman" w:eastAsia="ArialMT" w:hAnsi="Times New Roman" w:cs="Times New Roman"/>
          <w:sz w:val="24"/>
          <w:szCs w:val="24"/>
        </w:rPr>
        <w:t>. Школа удалена от других образовательных организаций, реализующих основные общеобразовательные программы начального общего, основного общего, среднего общего образования. Школа реализует</w:t>
      </w:r>
      <w:r w:rsidRPr="001207C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1207C7">
        <w:rPr>
          <w:rFonts w:ascii="Times New Roman" w:eastAsia="ArialMT" w:hAnsi="Times New Roman" w:cs="Times New Roman"/>
          <w:sz w:val="24"/>
          <w:szCs w:val="24"/>
        </w:rPr>
        <w:t xml:space="preserve">основные общеобразовательные программы начального и основного общего образования, численность обучающихся 72 человека. 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На основании информационно-аналитического отчета 2019 года «Идентификация школ с низкими результатами обучения и школ, функционирующих в сложных социальных условиях»</w:t>
      </w:r>
      <w:r w:rsidRPr="001207C7">
        <w:rPr>
          <w:rStyle w:val="ab"/>
          <w:rFonts w:ascii="Times New Roman" w:eastAsia="ArialMT" w:hAnsi="Times New Roman" w:cs="Times New Roman"/>
          <w:color w:val="231F20"/>
          <w:sz w:val="24"/>
          <w:szCs w:val="24"/>
        </w:rPr>
        <w:footnoteReference w:id="2"/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, Бубчиковская школа относится к школам с низкими результатами обучения и школам, функционирующих в сложных социальных условиях. На основании учета всех факторных показателей филиал МОУ </w:t>
      </w:r>
      <w:r w:rsidRPr="001207C7">
        <w:rPr>
          <w:rFonts w:ascii="Times New Roman" w:hAnsi="Times New Roman" w:cs="Times New Roman"/>
          <w:sz w:val="24"/>
          <w:szCs w:val="24"/>
        </w:rPr>
        <w:t>«ВССОШ №3» -Бубчиковская СОШ</w:t>
      </w:r>
      <w:r w:rsidRPr="00120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можно идентифицировать как школу с низкими результатами обучения и школу, функционирующую в сложных социальных условиях: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- по качеству подготовки выпускников 9 классов - 5 группа качества (индекс качества ОГЭ 0,98, что считается низким уровнем в 2018 году);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- уровень социального благополучия школы (ИСБШ) - 4, индекс социального благополучия школы 46, это достаточно низкий показатель;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- индекс учительского ресурса школы  - 2, что также является низким уровнем.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Тип школы - депривированная сельская школа, для которой характерны особенности: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- низкий социально-экономический уровень семей обучающихся;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- низкий образовательный уровень родителей;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- низкие показатели материально-технических и финансовых ресурсов;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- ограниченные источники поддержки. 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В таблице №1 приведены количественные данные о контингенте обучающихся и кадровом составе школы.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Таблица 1.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Количественные показатели контингента обучающихся и кадрового состава 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(данные приведены в абсолютных числах/</w:t>
      </w:r>
      <w:r w:rsidRPr="001207C7">
        <w:rPr>
          <w:rFonts w:ascii="Times New Roman" w:eastAsia="ArialMT" w:hAnsi="Times New Roman" w:cs="Times New Roman"/>
          <w:i/>
          <w:color w:val="231F20"/>
          <w:sz w:val="24"/>
          <w:szCs w:val="24"/>
        </w:rPr>
        <w:t>процентном соотношении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)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6402"/>
        <w:gridCol w:w="3062"/>
      </w:tblGrid>
      <w:tr w:rsidR="008B418B" w:rsidRPr="001207C7" w:rsidTr="00845F63">
        <w:tc>
          <w:tcPr>
            <w:tcW w:w="675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t>Показатель</w:t>
            </w:r>
          </w:p>
        </w:tc>
        <w:tc>
          <w:tcPr>
            <w:tcW w:w="3118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t>Кол-во человек/ % от общего кол-ва</w:t>
            </w:r>
          </w:p>
        </w:tc>
      </w:tr>
      <w:tr w:rsidR="008B418B" w:rsidRPr="001207C7" w:rsidTr="00845F63">
        <w:tc>
          <w:tcPr>
            <w:tcW w:w="675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обучающихся</w:t>
            </w:r>
            <w:r w:rsidRPr="00120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8B418B" w:rsidRPr="001207C7" w:rsidTr="00845F63">
        <w:tc>
          <w:tcPr>
            <w:tcW w:w="675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3118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72/ 100</w:t>
            </w:r>
          </w:p>
        </w:tc>
      </w:tr>
      <w:tr w:rsidR="008B418B" w:rsidRPr="001207C7" w:rsidTr="00845F63">
        <w:tc>
          <w:tcPr>
            <w:tcW w:w="675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t>1.2.</w:t>
            </w:r>
          </w:p>
        </w:tc>
        <w:tc>
          <w:tcPr>
            <w:tcW w:w="6521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детей с ОВЗ</w:t>
            </w:r>
          </w:p>
        </w:tc>
        <w:tc>
          <w:tcPr>
            <w:tcW w:w="3118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11/15</w:t>
            </w:r>
          </w:p>
        </w:tc>
      </w:tr>
      <w:tr w:rsidR="008B418B" w:rsidRPr="001207C7" w:rsidTr="00845F63">
        <w:tc>
          <w:tcPr>
            <w:tcW w:w="675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t>1.3</w:t>
            </w:r>
          </w:p>
        </w:tc>
        <w:tc>
          <w:tcPr>
            <w:tcW w:w="6521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детей - инвалидов</w:t>
            </w:r>
          </w:p>
        </w:tc>
        <w:tc>
          <w:tcPr>
            <w:tcW w:w="3118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 0</w:t>
            </w:r>
          </w:p>
        </w:tc>
      </w:tr>
      <w:tr w:rsidR="008B418B" w:rsidRPr="001207C7" w:rsidTr="00845F63">
        <w:tc>
          <w:tcPr>
            <w:tcW w:w="675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t>1.4</w:t>
            </w:r>
          </w:p>
        </w:tc>
        <w:tc>
          <w:tcPr>
            <w:tcW w:w="6521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детей с умственной отсталостью</w:t>
            </w:r>
          </w:p>
        </w:tc>
        <w:tc>
          <w:tcPr>
            <w:tcW w:w="3118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 2,8</w:t>
            </w:r>
          </w:p>
        </w:tc>
      </w:tr>
      <w:tr w:rsidR="008B418B" w:rsidRPr="001207C7" w:rsidTr="00845F63">
        <w:tc>
          <w:tcPr>
            <w:tcW w:w="675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2"/>
          </w:tcPr>
          <w:p w:rsidR="008B418B" w:rsidRPr="001207C7" w:rsidRDefault="008B418B" w:rsidP="001207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Кадровый состав</w:t>
            </w:r>
          </w:p>
        </w:tc>
      </w:tr>
      <w:tr w:rsidR="008B418B" w:rsidRPr="001207C7" w:rsidTr="00845F63">
        <w:tc>
          <w:tcPr>
            <w:tcW w:w="675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педагогов</w:t>
            </w:r>
          </w:p>
        </w:tc>
        <w:tc>
          <w:tcPr>
            <w:tcW w:w="3118" w:type="dxa"/>
          </w:tcPr>
          <w:p w:rsidR="008B418B" w:rsidRPr="001207C7" w:rsidRDefault="008B418B" w:rsidP="001207C7">
            <w:pPr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14/100</w:t>
            </w:r>
          </w:p>
        </w:tc>
      </w:tr>
      <w:tr w:rsidR="008B418B" w:rsidRPr="001207C7" w:rsidTr="00845F63">
        <w:tc>
          <w:tcPr>
            <w:tcW w:w="675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521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учителей</w:t>
            </w:r>
          </w:p>
        </w:tc>
        <w:tc>
          <w:tcPr>
            <w:tcW w:w="3118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 100</w:t>
            </w:r>
          </w:p>
        </w:tc>
      </w:tr>
      <w:tr w:rsidR="008B418B" w:rsidRPr="001207C7" w:rsidTr="00845F63">
        <w:tc>
          <w:tcPr>
            <w:tcW w:w="675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t>2.3</w:t>
            </w:r>
          </w:p>
        </w:tc>
        <w:tc>
          <w:tcPr>
            <w:tcW w:w="6521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педагогов с высшим образованием</w:t>
            </w:r>
          </w:p>
        </w:tc>
        <w:tc>
          <w:tcPr>
            <w:tcW w:w="3118" w:type="dxa"/>
          </w:tcPr>
          <w:p w:rsidR="008B418B" w:rsidRPr="001207C7" w:rsidRDefault="00F26DC7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B418B"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B418B" w:rsidRPr="001207C7" w:rsidTr="00845F63">
        <w:tc>
          <w:tcPr>
            <w:tcW w:w="675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t>2.4</w:t>
            </w:r>
          </w:p>
        </w:tc>
        <w:tc>
          <w:tcPr>
            <w:tcW w:w="6521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с высшим педагогическим образованием</w:t>
            </w:r>
          </w:p>
        </w:tc>
        <w:tc>
          <w:tcPr>
            <w:tcW w:w="3118" w:type="dxa"/>
          </w:tcPr>
          <w:p w:rsidR="008B418B" w:rsidRPr="001207C7" w:rsidRDefault="00F26DC7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B418B"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8B418B" w:rsidRPr="001207C7" w:rsidTr="00845F63">
        <w:tc>
          <w:tcPr>
            <w:tcW w:w="675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t>2.5</w:t>
            </w:r>
          </w:p>
        </w:tc>
        <w:tc>
          <w:tcPr>
            <w:tcW w:w="6521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педагогов с высшей  квалификационной  категорией</w:t>
            </w:r>
          </w:p>
        </w:tc>
        <w:tc>
          <w:tcPr>
            <w:tcW w:w="3118" w:type="dxa"/>
          </w:tcPr>
          <w:p w:rsidR="008B418B" w:rsidRPr="001207C7" w:rsidRDefault="00F26DC7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B418B"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18B" w:rsidRPr="001207C7" w:rsidTr="00845F63">
        <w:tc>
          <w:tcPr>
            <w:tcW w:w="675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t>2.6</w:t>
            </w:r>
          </w:p>
        </w:tc>
        <w:tc>
          <w:tcPr>
            <w:tcW w:w="6521" w:type="dxa"/>
          </w:tcPr>
          <w:p w:rsidR="008B418B" w:rsidRPr="001207C7" w:rsidRDefault="008B418B" w:rsidP="001207C7">
            <w:pPr>
              <w:spacing w:line="240" w:lineRule="auto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педагогов с 1 квалификационной категорией</w:t>
            </w:r>
          </w:p>
        </w:tc>
        <w:tc>
          <w:tcPr>
            <w:tcW w:w="3118" w:type="dxa"/>
          </w:tcPr>
          <w:p w:rsidR="008B418B" w:rsidRPr="001207C7" w:rsidRDefault="00F26DC7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B418B"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B418B" w:rsidRPr="001207C7" w:rsidTr="00845F63">
        <w:tc>
          <w:tcPr>
            <w:tcW w:w="675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t>2.7</w:t>
            </w:r>
          </w:p>
        </w:tc>
        <w:tc>
          <w:tcPr>
            <w:tcW w:w="6521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педагогов до 30 лет</w:t>
            </w:r>
          </w:p>
        </w:tc>
        <w:tc>
          <w:tcPr>
            <w:tcW w:w="3118" w:type="dxa"/>
          </w:tcPr>
          <w:p w:rsidR="008B418B" w:rsidRPr="001207C7" w:rsidRDefault="00F26DC7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418B"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B418B" w:rsidRPr="001207C7" w:rsidTr="00845F63">
        <w:tc>
          <w:tcPr>
            <w:tcW w:w="675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t>2.8</w:t>
            </w:r>
          </w:p>
        </w:tc>
        <w:tc>
          <w:tcPr>
            <w:tcW w:w="6521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педагогов до 35 лет</w:t>
            </w:r>
          </w:p>
        </w:tc>
        <w:tc>
          <w:tcPr>
            <w:tcW w:w="3118" w:type="dxa"/>
          </w:tcPr>
          <w:p w:rsidR="008B418B" w:rsidRPr="001207C7" w:rsidRDefault="00F26DC7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B418B"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18B" w:rsidRPr="001207C7" w:rsidTr="00845F63">
        <w:tc>
          <w:tcPr>
            <w:tcW w:w="675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  <w:t>2.9</w:t>
            </w:r>
          </w:p>
        </w:tc>
        <w:tc>
          <w:tcPr>
            <w:tcW w:w="6521" w:type="dxa"/>
          </w:tcPr>
          <w:p w:rsidR="008B418B" w:rsidRPr="001207C7" w:rsidRDefault="008B418B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педагогов пенсионного возраста</w:t>
            </w:r>
          </w:p>
        </w:tc>
        <w:tc>
          <w:tcPr>
            <w:tcW w:w="3118" w:type="dxa"/>
          </w:tcPr>
          <w:p w:rsidR="008B418B" w:rsidRPr="001207C7" w:rsidRDefault="00F26DC7" w:rsidP="00120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MT" w:hAnsi="Times New Roman" w:cs="Times New Roman"/>
                <w:color w:val="231F20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B418B"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2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8B418B" w:rsidRPr="001207C7" w:rsidRDefault="008B418B" w:rsidP="001207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</w:p>
    <w:p w:rsidR="008B418B" w:rsidRPr="001207C7" w:rsidRDefault="008B418B" w:rsidP="001207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Количество обучающихся  </w:t>
      </w:r>
      <w:r w:rsidR="00F26DC7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- 72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человек, из них – </w:t>
      </w:r>
      <w:r w:rsidR="00F26DC7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15,0% (11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человек) дети с задержкой психического развития, </w:t>
      </w:r>
      <w:r w:rsidR="00F26DC7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из них 2 ребен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к</w:t>
      </w:r>
      <w:r w:rsidR="00F26DC7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а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с умственной отсталостью.</w:t>
      </w:r>
    </w:p>
    <w:tbl>
      <w:tblPr>
        <w:tblW w:w="405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7"/>
        <w:gridCol w:w="2160"/>
      </w:tblGrid>
      <w:tr w:rsidR="008B418B" w:rsidRPr="001207C7" w:rsidTr="00845F63">
        <w:trPr>
          <w:trHeight w:val="357"/>
          <w:jc w:val="center"/>
        </w:trPr>
        <w:tc>
          <w:tcPr>
            <w:tcW w:w="3687" w:type="pct"/>
          </w:tcPr>
          <w:p w:rsidR="008B418B" w:rsidRPr="001207C7" w:rsidRDefault="008B418B" w:rsidP="00120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</w:t>
            </w:r>
          </w:p>
        </w:tc>
        <w:tc>
          <w:tcPr>
            <w:tcW w:w="1313" w:type="pct"/>
          </w:tcPr>
          <w:p w:rsidR="008B418B" w:rsidRPr="001207C7" w:rsidRDefault="008B418B" w:rsidP="00120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8B418B" w:rsidRPr="001207C7" w:rsidTr="00845F63">
        <w:trPr>
          <w:trHeight w:val="357"/>
          <w:jc w:val="center"/>
        </w:trPr>
        <w:tc>
          <w:tcPr>
            <w:tcW w:w="3687" w:type="pct"/>
          </w:tcPr>
          <w:p w:rsidR="008B418B" w:rsidRPr="001207C7" w:rsidRDefault="008B418B" w:rsidP="001207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1313" w:type="pct"/>
          </w:tcPr>
          <w:p w:rsidR="008B418B" w:rsidRPr="001207C7" w:rsidRDefault="008B418B" w:rsidP="00120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6DC7" w:rsidRPr="00120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18B" w:rsidRPr="001207C7" w:rsidTr="00845F63">
        <w:trPr>
          <w:trHeight w:val="357"/>
          <w:jc w:val="center"/>
        </w:trPr>
        <w:tc>
          <w:tcPr>
            <w:tcW w:w="3687" w:type="pct"/>
          </w:tcPr>
          <w:p w:rsidR="008B418B" w:rsidRPr="001207C7" w:rsidRDefault="008B418B" w:rsidP="001207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sz w:val="24"/>
                <w:szCs w:val="24"/>
              </w:rPr>
              <w:t>Дети из неполных семей</w:t>
            </w:r>
          </w:p>
        </w:tc>
        <w:tc>
          <w:tcPr>
            <w:tcW w:w="1313" w:type="pct"/>
          </w:tcPr>
          <w:p w:rsidR="008B418B" w:rsidRPr="001207C7" w:rsidRDefault="002A01EB" w:rsidP="00120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7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B418B" w:rsidRPr="001207C7" w:rsidTr="00845F63">
        <w:trPr>
          <w:trHeight w:val="357"/>
          <w:jc w:val="center"/>
        </w:trPr>
        <w:tc>
          <w:tcPr>
            <w:tcW w:w="3687" w:type="pct"/>
          </w:tcPr>
          <w:p w:rsidR="008B418B" w:rsidRPr="001207C7" w:rsidRDefault="008B418B" w:rsidP="001207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313" w:type="pct"/>
          </w:tcPr>
          <w:p w:rsidR="008B418B" w:rsidRPr="001207C7" w:rsidRDefault="002A01EB" w:rsidP="00120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418B" w:rsidRPr="001207C7" w:rsidTr="00845F63">
        <w:trPr>
          <w:trHeight w:val="357"/>
          <w:jc w:val="center"/>
        </w:trPr>
        <w:tc>
          <w:tcPr>
            <w:tcW w:w="3687" w:type="pct"/>
          </w:tcPr>
          <w:p w:rsidR="008B418B" w:rsidRPr="001207C7" w:rsidRDefault="008B418B" w:rsidP="001207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sz w:val="24"/>
                <w:szCs w:val="24"/>
              </w:rPr>
              <w:t>Дети, состоящие на учете в ТКДН</w:t>
            </w:r>
          </w:p>
        </w:tc>
        <w:tc>
          <w:tcPr>
            <w:tcW w:w="1313" w:type="pct"/>
          </w:tcPr>
          <w:p w:rsidR="008B418B" w:rsidRPr="001207C7" w:rsidRDefault="002A01EB" w:rsidP="00120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18B" w:rsidRPr="001207C7" w:rsidTr="00845F63">
        <w:trPr>
          <w:trHeight w:val="357"/>
          <w:jc w:val="center"/>
        </w:trPr>
        <w:tc>
          <w:tcPr>
            <w:tcW w:w="3687" w:type="pct"/>
          </w:tcPr>
          <w:p w:rsidR="008B418B" w:rsidRPr="001207C7" w:rsidRDefault="008B418B" w:rsidP="001207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sz w:val="24"/>
                <w:szCs w:val="24"/>
              </w:rPr>
              <w:t>Дети, состоящие на внутришкольном учете</w:t>
            </w:r>
          </w:p>
        </w:tc>
        <w:tc>
          <w:tcPr>
            <w:tcW w:w="1313" w:type="pct"/>
          </w:tcPr>
          <w:p w:rsidR="008B418B" w:rsidRPr="001207C7" w:rsidRDefault="002A01EB" w:rsidP="00120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18B" w:rsidRPr="001207C7" w:rsidTr="00845F63">
        <w:trPr>
          <w:trHeight w:val="357"/>
          <w:jc w:val="center"/>
        </w:trPr>
        <w:tc>
          <w:tcPr>
            <w:tcW w:w="3687" w:type="pct"/>
          </w:tcPr>
          <w:p w:rsidR="008B418B" w:rsidRPr="001207C7" w:rsidRDefault="008B418B" w:rsidP="001207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1313" w:type="pct"/>
          </w:tcPr>
          <w:p w:rsidR="008B418B" w:rsidRPr="001207C7" w:rsidRDefault="002A01EB" w:rsidP="00120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B418B" w:rsidRPr="001207C7" w:rsidTr="00845F63">
        <w:trPr>
          <w:trHeight w:val="357"/>
          <w:jc w:val="center"/>
        </w:trPr>
        <w:tc>
          <w:tcPr>
            <w:tcW w:w="3687" w:type="pct"/>
          </w:tcPr>
          <w:p w:rsidR="008B418B" w:rsidRPr="001207C7" w:rsidRDefault="008B418B" w:rsidP="001207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1313" w:type="pct"/>
          </w:tcPr>
          <w:p w:rsidR="008B418B" w:rsidRPr="001207C7" w:rsidRDefault="008B418B" w:rsidP="00120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18B" w:rsidRPr="001207C7" w:rsidTr="00845F63">
        <w:trPr>
          <w:trHeight w:val="357"/>
          <w:jc w:val="center"/>
        </w:trPr>
        <w:tc>
          <w:tcPr>
            <w:tcW w:w="3687" w:type="pct"/>
          </w:tcPr>
          <w:p w:rsidR="008B418B" w:rsidRPr="001207C7" w:rsidRDefault="008B418B" w:rsidP="001207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sz w:val="24"/>
                <w:szCs w:val="24"/>
              </w:rPr>
              <w:t>Дети с ОВЗ</w:t>
            </w:r>
          </w:p>
        </w:tc>
        <w:tc>
          <w:tcPr>
            <w:tcW w:w="1313" w:type="pct"/>
          </w:tcPr>
          <w:p w:rsidR="008B418B" w:rsidRPr="001207C7" w:rsidRDefault="002A01EB" w:rsidP="00120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418B" w:rsidRPr="001207C7" w:rsidTr="00845F63">
        <w:trPr>
          <w:trHeight w:val="357"/>
          <w:jc w:val="center"/>
        </w:trPr>
        <w:tc>
          <w:tcPr>
            <w:tcW w:w="3687" w:type="pct"/>
          </w:tcPr>
          <w:p w:rsidR="008B418B" w:rsidRPr="001207C7" w:rsidRDefault="008B418B" w:rsidP="001207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bCs/>
                <w:sz w:val="24"/>
                <w:szCs w:val="24"/>
              </w:rPr>
              <w:t>Дети-инвалиды</w:t>
            </w:r>
          </w:p>
        </w:tc>
        <w:tc>
          <w:tcPr>
            <w:tcW w:w="1313" w:type="pct"/>
          </w:tcPr>
          <w:p w:rsidR="008B418B" w:rsidRPr="001207C7" w:rsidRDefault="002A01EB" w:rsidP="001207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418B" w:rsidRPr="001207C7" w:rsidRDefault="008B418B" w:rsidP="001207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Количеств</w:t>
      </w:r>
      <w:r w:rsidR="00F26DC7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о педагогических работников – 14, из них 14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человек (100,0%) учителя. 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Высшее профессиональное образование</w:t>
      </w:r>
      <w:r w:rsidR="00F26DC7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имеют 64% (9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человек), высшее педагогическое</w:t>
      </w:r>
      <w:r w:rsidR="00F26DC7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образование – 43% (6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человек), первую квали</w:t>
      </w:r>
      <w:r w:rsidR="00F26DC7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фикационную категорию – 64 % (9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человек), педагогов, не имеющих квалификационной категории –</w:t>
      </w:r>
      <w:r w:rsidR="002A01EB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21 % (3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человек</w:t>
      </w:r>
      <w:r w:rsidR="002A01EB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а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), соответствующие занимаемой должности</w:t>
      </w:r>
      <w:r w:rsidR="002A01EB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14% (2 человека)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. Педагогов</w:t>
      </w:r>
      <w:r w:rsidR="002A01EB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в возрасте  до 30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лет – </w:t>
      </w:r>
      <w:r w:rsidR="002A01EB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7 % (1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человек), педагогов пенсионного возраста </w:t>
      </w:r>
      <w:r w:rsidR="002A01EB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28% (4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человек</w:t>
      </w:r>
      <w:r w:rsidR="002A01EB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а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).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На основании информации, представленной в таблице, можно сформулировать следующие выводы.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Часть кадрового состава школы отличается стабильностью, большая часть учителей  имеет достаточно высокую квалификацию (высшее образование, квалификационная категория). Однако, в последние годы школа испытывает трудности в формировании кадрового состава. Из 1</w:t>
      </w:r>
      <w:r w:rsidR="002A01EB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4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педагогов </w:t>
      </w:r>
      <w:r w:rsidR="002A01EB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7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педагогов не проживают на территории п.Бубчиково, </w:t>
      </w:r>
      <w:r w:rsidR="002A01EB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3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педагог</w:t>
      </w:r>
      <w:r w:rsidR="002A01EB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а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являются совместителями. 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Учительский ресурс школы относительно региона считается низким, 2 группа.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В школе сформировано 9 классов, количество обучающихся в которых менее 15 человек. В 20</w:t>
      </w:r>
      <w:r w:rsidR="002A01EB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20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-202</w:t>
      </w:r>
      <w:r w:rsidR="002A01EB"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1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году отсутствуют 10, 11 классы (нет обучающихся).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Ежегодная государственная итоговая аттестация, Всероссийские проверочные работы  выявляют учреждения с низкими образовательными  результатами. В число школ, показавших низкие образовательные результаты, вошла, в том числе,  филиал МОУ </w:t>
      </w:r>
      <w:r w:rsidRPr="001207C7">
        <w:rPr>
          <w:rFonts w:ascii="Times New Roman" w:hAnsi="Times New Roman" w:cs="Times New Roman"/>
          <w:sz w:val="24"/>
          <w:szCs w:val="24"/>
        </w:rPr>
        <w:t>«ВССОШ №3» -</w:t>
      </w:r>
      <w:r w:rsidRPr="001207C7">
        <w:rPr>
          <w:rFonts w:ascii="Times New Roman" w:hAnsi="Times New Roman" w:cs="Times New Roman"/>
          <w:sz w:val="24"/>
          <w:szCs w:val="24"/>
        </w:rPr>
        <w:lastRenderedPageBreak/>
        <w:t>Бубчиковская СОШ</w:t>
      </w:r>
      <w:r w:rsidRPr="001207C7">
        <w:rPr>
          <w:rFonts w:ascii="Times New Roman" w:eastAsia="ArialMT" w:hAnsi="Times New Roman" w:cs="Times New Roman"/>
          <w:color w:val="231F20"/>
          <w:sz w:val="24"/>
          <w:szCs w:val="24"/>
        </w:rPr>
        <w:t>. В целом, результаты качества образования ниже средних показателей по региону.</w:t>
      </w:r>
    </w:p>
    <w:p w:rsidR="00D0453F" w:rsidRDefault="00D0453F" w:rsidP="00D045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 w:rsidRPr="0013575F">
        <w:rPr>
          <w:rFonts w:ascii="Times New Roman" w:hAnsi="Times New Roman" w:cs="Times New Roman"/>
          <w:sz w:val="24"/>
          <w:szCs w:val="24"/>
        </w:rPr>
        <w:t>На основе анализа результатов исследований были выделены актуальные</w:t>
      </w:r>
      <w:r>
        <w:rPr>
          <w:rFonts w:ascii="Times New Roman" w:hAnsi="Times New Roman" w:cs="Times New Roman"/>
          <w:sz w:val="24"/>
          <w:szCs w:val="24"/>
        </w:rPr>
        <w:t xml:space="preserve"> для филиала МОУ «ВССОШ №3» - Бубчиковская СОШ</w:t>
      </w:r>
      <w:r w:rsidRPr="0013575F">
        <w:rPr>
          <w:rFonts w:ascii="Times New Roman" w:hAnsi="Times New Roman" w:cs="Times New Roman"/>
          <w:sz w:val="24"/>
          <w:szCs w:val="24"/>
        </w:rPr>
        <w:t xml:space="preserve"> факторы риска, которые показывают устойчивую связь с низкими образовательными результатами обучающихся. Среди</w:t>
      </w:r>
      <w:r>
        <w:rPr>
          <w:rFonts w:ascii="Times New Roman" w:hAnsi="Times New Roman" w:cs="Times New Roman"/>
          <w:sz w:val="24"/>
          <w:szCs w:val="24"/>
        </w:rPr>
        <w:t xml:space="preserve"> них</w:t>
      </w:r>
      <w:r w:rsidRPr="00135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выделили</w:t>
      </w:r>
      <w:r w:rsidRPr="0013575F">
        <w:rPr>
          <w:rFonts w:ascii="Times New Roman" w:hAnsi="Times New Roman" w:cs="Times New Roman"/>
          <w:sz w:val="24"/>
          <w:szCs w:val="24"/>
        </w:rPr>
        <w:t xml:space="preserve"> следующие группы факторов:</w:t>
      </w:r>
    </w:p>
    <w:p w:rsidR="00D0453F" w:rsidRPr="001207C7" w:rsidRDefault="00D0453F" w:rsidP="00D045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MT" w:hAnsi="Times New Roman" w:cs="Times New Roman"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3575F">
        <w:rPr>
          <w:rFonts w:ascii="Times New Roman" w:eastAsia="Calibri" w:hAnsi="Times New Roman" w:cs="Times New Roman"/>
          <w:sz w:val="24"/>
          <w:szCs w:val="24"/>
        </w:rPr>
        <w:t>Низкий уровень оснащения школы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357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453F" w:rsidRDefault="00D0453F" w:rsidP="00D045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Высокая доля обучающихся с ОВЗ.</w:t>
      </w:r>
    </w:p>
    <w:p w:rsidR="00D0453F" w:rsidRDefault="00D0453F" w:rsidP="00D045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3575F">
        <w:rPr>
          <w:rFonts w:ascii="Times New Roman" w:eastAsia="Calibri" w:hAnsi="Times New Roman" w:cs="Times New Roman"/>
          <w:sz w:val="24"/>
          <w:szCs w:val="24"/>
        </w:rPr>
        <w:t xml:space="preserve">Низкая учебная мотивация </w:t>
      </w:r>
      <w:r>
        <w:rPr>
          <w:rFonts w:ascii="Times New Roman" w:eastAsia="Calibri" w:hAnsi="Times New Roman" w:cs="Times New Roman"/>
          <w:sz w:val="24"/>
          <w:szCs w:val="24"/>
        </w:rPr>
        <w:t>обучающихся.</w:t>
      </w:r>
    </w:p>
    <w:p w:rsidR="00D0453F" w:rsidRDefault="00D0453F" w:rsidP="00D045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Высокая доля обучающихся с рисками учебной неуспешности.</w:t>
      </w:r>
    </w:p>
    <w:p w:rsidR="008B418B" w:rsidRPr="001207C7" w:rsidRDefault="008B418B" w:rsidP="001207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7C7">
        <w:rPr>
          <w:rFonts w:ascii="Times New Roman" w:hAnsi="Times New Roman" w:cs="Times New Roman"/>
          <w:bCs/>
          <w:sz w:val="24"/>
          <w:szCs w:val="24"/>
        </w:rPr>
        <w:t>При анализе исходного состояния проблемы, в частности, подходов к организации и управлению качеством образования выявлено следующее:</w:t>
      </w:r>
    </w:p>
    <w:p w:rsidR="008B418B" w:rsidRPr="001207C7" w:rsidRDefault="008B418B" w:rsidP="001207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7C7">
        <w:rPr>
          <w:rFonts w:ascii="Times New Roman" w:hAnsi="Times New Roman" w:cs="Times New Roman"/>
          <w:bCs/>
          <w:sz w:val="24"/>
          <w:szCs w:val="24"/>
        </w:rPr>
        <w:t>- недостаточная работа администрации школы по мотивации всех участников образовательного процесса на достижение качественных образовательных результатов у всех участников образовательных отношений: учителей, обучающихся и их родителей (законных представителей);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7C7">
        <w:rPr>
          <w:rFonts w:ascii="Times New Roman" w:hAnsi="Times New Roman" w:cs="Times New Roman"/>
          <w:bCs/>
          <w:sz w:val="24"/>
          <w:szCs w:val="24"/>
        </w:rPr>
        <w:t>- имеется незначительная динамика качества образовательных результатов на протяжении нескольких лет;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7C7">
        <w:rPr>
          <w:rFonts w:ascii="Times New Roman" w:hAnsi="Times New Roman" w:cs="Times New Roman"/>
          <w:bCs/>
          <w:sz w:val="24"/>
          <w:szCs w:val="24"/>
        </w:rPr>
        <w:t>- отсутствует эффективный рабочий инструментарий, позволяющий оценить качество образования в школе.</w:t>
      </w:r>
    </w:p>
    <w:p w:rsidR="008B418B" w:rsidRPr="001207C7" w:rsidRDefault="008B418B" w:rsidP="0012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7C7">
        <w:rPr>
          <w:rFonts w:ascii="Times New Roman" w:hAnsi="Times New Roman" w:cs="Times New Roman"/>
          <w:sz w:val="24"/>
          <w:szCs w:val="24"/>
        </w:rPr>
        <w:t>В качестве факторов, обуславливающих сложившуюся образовательную ситуацию в школе, можно назвать:</w:t>
      </w:r>
    </w:p>
    <w:p w:rsidR="008B418B" w:rsidRPr="001207C7" w:rsidRDefault="008B418B" w:rsidP="0012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7C7">
        <w:rPr>
          <w:rFonts w:ascii="Times New Roman" w:hAnsi="Times New Roman" w:cs="Times New Roman"/>
          <w:sz w:val="24"/>
          <w:szCs w:val="24"/>
        </w:rPr>
        <w:t>- недостаточная мотивация некоторых педагогических работников на развитие профессиональных компетенций в вопросах применения современных образовательных технологий, обеспечивающих развитие у обучающихся универсальных учебных действий;</w:t>
      </w:r>
    </w:p>
    <w:p w:rsidR="008B418B" w:rsidRPr="001207C7" w:rsidRDefault="008B418B" w:rsidP="0012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7C7">
        <w:rPr>
          <w:rFonts w:ascii="Times New Roman" w:hAnsi="Times New Roman" w:cs="Times New Roman"/>
          <w:sz w:val="24"/>
          <w:szCs w:val="24"/>
        </w:rPr>
        <w:t>- большая загруженность учителей (в малокомплектных школах учитель может вести несколько предметов, количество часов которых значительно превышает 1 ставку);</w:t>
      </w:r>
    </w:p>
    <w:p w:rsidR="008B418B" w:rsidRPr="001207C7" w:rsidRDefault="008B418B" w:rsidP="0012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7C7">
        <w:rPr>
          <w:rFonts w:ascii="Times New Roman" w:hAnsi="Times New Roman" w:cs="Times New Roman"/>
          <w:sz w:val="24"/>
          <w:szCs w:val="24"/>
        </w:rPr>
        <w:t>- недостаточное обеспечение информационно-коммуникационных ресурсов для включения образовательных организаций в информационное пространство района, области, России (низкая скорость интернет-соединения, до 5 мб/с);</w:t>
      </w:r>
    </w:p>
    <w:p w:rsidR="008B418B" w:rsidRPr="001207C7" w:rsidRDefault="008B418B" w:rsidP="0012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7C7">
        <w:rPr>
          <w:rFonts w:ascii="Times New Roman" w:hAnsi="Times New Roman" w:cs="Times New Roman"/>
          <w:sz w:val="24"/>
          <w:szCs w:val="24"/>
        </w:rPr>
        <w:t>- недостаточное владение учителями современными методами и методиками оценивания образовательных достижений и результатов обучающихся;</w:t>
      </w:r>
    </w:p>
    <w:p w:rsidR="008B418B" w:rsidRPr="001207C7" w:rsidRDefault="008B418B" w:rsidP="0012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7C7">
        <w:rPr>
          <w:rFonts w:ascii="Times New Roman" w:hAnsi="Times New Roman" w:cs="Times New Roman"/>
          <w:sz w:val="24"/>
          <w:szCs w:val="24"/>
        </w:rPr>
        <w:t>- слабый контроль со стороны администрации школы  за проведением уроков педагогами с применением ими современных образовательных технологий, в том числе - по оцениванию достижений обучающихся;</w:t>
      </w:r>
    </w:p>
    <w:p w:rsidR="008B418B" w:rsidRPr="001207C7" w:rsidRDefault="008B418B" w:rsidP="0012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7C7">
        <w:rPr>
          <w:rFonts w:ascii="Times New Roman" w:hAnsi="Times New Roman" w:cs="Times New Roman"/>
          <w:sz w:val="24"/>
          <w:szCs w:val="24"/>
        </w:rPr>
        <w:t>-неумение со стороны учителей соотнести образовательные результатов обучающихся с результатами собственной деятельности, собственными профессиональными дефицитами;</w:t>
      </w:r>
    </w:p>
    <w:p w:rsidR="008B418B" w:rsidRPr="001207C7" w:rsidRDefault="008B418B" w:rsidP="0012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7C7">
        <w:rPr>
          <w:rFonts w:ascii="Times New Roman" w:hAnsi="Times New Roman" w:cs="Times New Roman"/>
          <w:sz w:val="24"/>
          <w:szCs w:val="24"/>
        </w:rPr>
        <w:t>- трудности в формировании кадрового состава.</w:t>
      </w:r>
    </w:p>
    <w:p w:rsidR="008B418B" w:rsidRPr="001207C7" w:rsidRDefault="008B418B" w:rsidP="001207C7">
      <w:pPr>
        <w:spacing w:after="0" w:line="240" w:lineRule="auto"/>
        <w:ind w:firstLine="693"/>
        <w:jc w:val="both"/>
        <w:rPr>
          <w:rFonts w:ascii="Times New Roman" w:hAnsi="Times New Roman" w:cs="Times New Roman"/>
          <w:sz w:val="24"/>
          <w:szCs w:val="24"/>
        </w:rPr>
      </w:pPr>
      <w:r w:rsidRPr="001207C7">
        <w:rPr>
          <w:rFonts w:ascii="Times New Roman" w:hAnsi="Times New Roman" w:cs="Times New Roman"/>
          <w:sz w:val="24"/>
          <w:szCs w:val="24"/>
        </w:rPr>
        <w:t xml:space="preserve">В последние годы значительно изменился контингент жителей села: стало больше семей с низким социально-экономическим статусом, больше семей, взрослые члены которых не заинтересованы в высоком качестве образования своих детей, и такая позиция родителей не мотивирует детей на достижения в учебе. Кроме того, большая часть родителей негативно относятся к введению новых стандартов обучения, форм итоговой аттестации, оценивания образовательных результатов обучающихся.     </w:t>
      </w:r>
    </w:p>
    <w:p w:rsidR="008B418B" w:rsidRPr="001207C7" w:rsidRDefault="008B418B" w:rsidP="001207C7">
      <w:pPr>
        <w:spacing w:after="0" w:line="240" w:lineRule="auto"/>
        <w:ind w:firstLine="69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207C7">
        <w:rPr>
          <w:rFonts w:ascii="Times New Roman" w:hAnsi="Times New Roman" w:cs="Times New Roman"/>
          <w:spacing w:val="-8"/>
          <w:sz w:val="24"/>
          <w:szCs w:val="24"/>
        </w:rPr>
        <w:t xml:space="preserve">Проблема качества образования и обеспечения равного доступа к нему для всех детей, вне зависимости от социального, экономического и культурного уровня их семей является одной из ключевых задач  для современного образования.  </w:t>
      </w:r>
    </w:p>
    <w:p w:rsidR="006C02D5" w:rsidRPr="006B4D45" w:rsidRDefault="008B418B" w:rsidP="006B4D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7C7">
        <w:rPr>
          <w:rFonts w:ascii="Times New Roman" w:hAnsi="Times New Roman" w:cs="Times New Roman"/>
          <w:sz w:val="24"/>
          <w:szCs w:val="24"/>
        </w:rPr>
        <w:t xml:space="preserve">Основной стратегической целью администрации школы на сегодняшний день является создание условий, обеспечивающих повышение качества образования при непрерывном и планомерном развитии профессиональной компетентности педагогических работников, педагогической компетентности родителей (законных представителей) обучающихся, в том </w:t>
      </w:r>
      <w:r w:rsidRPr="001207C7">
        <w:rPr>
          <w:rFonts w:ascii="Times New Roman" w:hAnsi="Times New Roman" w:cs="Times New Roman"/>
          <w:sz w:val="24"/>
          <w:szCs w:val="24"/>
        </w:rPr>
        <w:lastRenderedPageBreak/>
        <w:t xml:space="preserve">числе - в вопросах объективного оценивания образовательных результатов обучающихся на основе современных диагностических процедур. Особое значение имеет вопрос формирования квалифицированного кадрового состава. </w:t>
      </w:r>
    </w:p>
    <w:p w:rsidR="00217627" w:rsidRPr="00AA666E" w:rsidRDefault="0029339D" w:rsidP="006B4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17627" w:rsidRPr="00AA666E">
        <w:rPr>
          <w:rFonts w:ascii="Times New Roman" w:eastAsia="Calibri" w:hAnsi="Times New Roman" w:cs="Times New Roman"/>
          <w:b/>
          <w:sz w:val="24"/>
          <w:szCs w:val="24"/>
        </w:rPr>
        <w:t>. Цели и задачи развития образовательной организации</w:t>
      </w:r>
    </w:p>
    <w:p w:rsidR="00217627" w:rsidRPr="00AA666E" w:rsidRDefault="00217627" w:rsidP="006B4D4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A666E">
        <w:rPr>
          <w:rFonts w:ascii="Times New Roman" w:eastAsia="Calibri" w:hAnsi="Times New Roman" w:cs="Times New Roman"/>
          <w:b/>
          <w:iCs/>
          <w:sz w:val="24"/>
          <w:szCs w:val="24"/>
        </w:rPr>
        <w:t>Цель:</w:t>
      </w:r>
    </w:p>
    <w:p w:rsidR="00217627" w:rsidRPr="00AA666E" w:rsidRDefault="00217627" w:rsidP="006B4D4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666E">
        <w:rPr>
          <w:rFonts w:ascii="Times New Roman" w:eastAsia="Calibri" w:hAnsi="Times New Roman" w:cs="Times New Roman"/>
          <w:iCs/>
          <w:sz w:val="24"/>
          <w:szCs w:val="24"/>
        </w:rPr>
        <w:t>1.</w:t>
      </w:r>
      <w:r w:rsidRPr="00AA666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C09F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создание школьной системы  повышения качества образования </w:t>
      </w:r>
      <w:r w:rsidRPr="00AA666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через реализацию мер по устранению факторов риска </w:t>
      </w:r>
      <w:r w:rsidRPr="00AA666E">
        <w:rPr>
          <w:rFonts w:ascii="Times New Roman" w:eastAsia="Calibri" w:hAnsi="Times New Roman" w:cs="Times New Roman"/>
          <w:sz w:val="24"/>
          <w:szCs w:val="24"/>
        </w:rPr>
        <w:t>неуспешности и путем с</w:t>
      </w:r>
      <w:r w:rsidRPr="00AA66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оздания благоприятных социально – педагогических условий </w:t>
      </w:r>
      <w:r w:rsidR="00FC09FF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направленных на перевод школы в эффективный режим функционирования</w:t>
      </w:r>
    </w:p>
    <w:p w:rsidR="00217627" w:rsidRPr="00AA666E" w:rsidRDefault="00217627" w:rsidP="006B4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A666E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Задачи:</w:t>
      </w:r>
    </w:p>
    <w:p w:rsidR="00217627" w:rsidRPr="00AA666E" w:rsidRDefault="00217627" w:rsidP="006B4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6E">
        <w:rPr>
          <w:rFonts w:ascii="Times New Roman" w:eastAsia="Calibri" w:hAnsi="Times New Roman" w:cs="Times New Roman"/>
          <w:sz w:val="24"/>
          <w:szCs w:val="24"/>
        </w:rPr>
        <w:t>-Повышение учебной мотивации обучающихся</w:t>
      </w:r>
      <w:r w:rsidR="00BC35C9">
        <w:rPr>
          <w:rFonts w:ascii="Times New Roman" w:eastAsia="Calibri" w:hAnsi="Times New Roman" w:cs="Times New Roman"/>
          <w:sz w:val="24"/>
          <w:szCs w:val="24"/>
        </w:rPr>
        <w:t>.</w:t>
      </w:r>
      <w:r w:rsidRPr="00AA666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17627" w:rsidRPr="00AA666E" w:rsidRDefault="00217627" w:rsidP="006B4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6E">
        <w:rPr>
          <w:rFonts w:ascii="Times New Roman" w:eastAsia="Calibri" w:hAnsi="Times New Roman" w:cs="Times New Roman"/>
          <w:sz w:val="24"/>
          <w:szCs w:val="24"/>
        </w:rPr>
        <w:t>-</w:t>
      </w:r>
      <w:r w:rsidR="003D4A5F">
        <w:rPr>
          <w:rFonts w:ascii="Times New Roman" w:eastAsia="Calibri" w:hAnsi="Times New Roman" w:cs="Times New Roman"/>
          <w:sz w:val="24"/>
          <w:szCs w:val="24"/>
        </w:rPr>
        <w:t>Понижение доли обучающихся с рисками учебной неуспешности</w:t>
      </w:r>
      <w:r w:rsidR="00BC35C9">
        <w:rPr>
          <w:rFonts w:ascii="Times New Roman" w:eastAsia="Calibri" w:hAnsi="Times New Roman" w:cs="Times New Roman"/>
          <w:sz w:val="24"/>
          <w:szCs w:val="24"/>
        </w:rPr>
        <w:t>.</w:t>
      </w:r>
      <w:r w:rsidRPr="00AA666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17627" w:rsidRDefault="00217627" w:rsidP="006B4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5"/>
          <w:sz w:val="24"/>
          <w:szCs w:val="24"/>
        </w:rPr>
      </w:pPr>
      <w:r w:rsidRPr="00AA666E">
        <w:rPr>
          <w:rFonts w:ascii="Times New Roman" w:eastAsia="Calibri" w:hAnsi="Times New Roman" w:cs="Times New Roman"/>
          <w:color w:val="111115"/>
          <w:sz w:val="24"/>
          <w:szCs w:val="24"/>
        </w:rPr>
        <w:t>-Улучшение материально-технического оснащения школы в соответствии с ФГОС</w:t>
      </w:r>
      <w:r w:rsidR="00BC35C9">
        <w:rPr>
          <w:rFonts w:ascii="Times New Roman" w:eastAsia="Calibri" w:hAnsi="Times New Roman" w:cs="Times New Roman"/>
          <w:color w:val="111115"/>
          <w:sz w:val="24"/>
          <w:szCs w:val="24"/>
        </w:rPr>
        <w:t>.</w:t>
      </w:r>
      <w:r w:rsidRPr="00AA666E">
        <w:rPr>
          <w:rFonts w:ascii="Times New Roman" w:eastAsia="Calibri" w:hAnsi="Times New Roman" w:cs="Times New Roman"/>
          <w:color w:val="111115"/>
          <w:sz w:val="24"/>
          <w:szCs w:val="24"/>
        </w:rPr>
        <w:t xml:space="preserve"> </w:t>
      </w:r>
    </w:p>
    <w:p w:rsidR="00D834CC" w:rsidRPr="00AA666E" w:rsidRDefault="00D834CC" w:rsidP="006B4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CC9" w:rsidRDefault="000B0CC9" w:rsidP="006B4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Направление: П</w:t>
      </w:r>
      <w:r w:rsidRPr="00BC35C9">
        <w:rPr>
          <w:rFonts w:ascii="Times New Roman" w:eastAsia="Calibri" w:hAnsi="Times New Roman" w:cs="Times New Roman"/>
          <w:b/>
          <w:sz w:val="24"/>
          <w:szCs w:val="24"/>
        </w:rPr>
        <w:t>овышение учебной  мотивация обучающихся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B4D45" w:rsidRPr="00BC35C9" w:rsidRDefault="006B4D45" w:rsidP="006B4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CC9" w:rsidRPr="00AA666E" w:rsidRDefault="000B0CC9" w:rsidP="006B4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66E">
        <w:rPr>
          <w:rFonts w:ascii="Times New Roman" w:eastAsia="Calibri" w:hAnsi="Times New Roman" w:cs="Times New Roman"/>
          <w:b/>
          <w:color w:val="111115"/>
          <w:sz w:val="24"/>
          <w:szCs w:val="24"/>
          <w:bdr w:val="none" w:sz="0" w:space="0" w:color="auto" w:frame="1"/>
        </w:rPr>
        <w:t>Цель:</w:t>
      </w:r>
      <w:r w:rsidRPr="00AA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4F35">
        <w:rPr>
          <w:rFonts w:ascii="Times New Roman" w:hAnsi="Times New Roman" w:cs="Times New Roman"/>
          <w:sz w:val="24"/>
          <w:szCs w:val="24"/>
        </w:rPr>
        <w:t xml:space="preserve">Повышение учебной мотивации </w:t>
      </w:r>
      <w:r>
        <w:rPr>
          <w:rFonts w:ascii="Times New Roman" w:hAnsi="Times New Roman" w:cs="Times New Roman"/>
          <w:sz w:val="24"/>
          <w:szCs w:val="24"/>
        </w:rPr>
        <w:t>обучающихся через создание ситуации успеха, применение активных форм обучения, использование творческих заданий, вовлечение в проектную, конкурсную, олимпиадную деятельность, профоринтационную работу, дополнительное образование.</w:t>
      </w:r>
    </w:p>
    <w:p w:rsidR="000B0CC9" w:rsidRPr="00AA666E" w:rsidRDefault="000B0CC9" w:rsidP="006B4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66E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0B0CC9" w:rsidRPr="0088692E" w:rsidRDefault="000B0CC9" w:rsidP="006B4D4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Выявление</w:t>
      </w:r>
      <w:r w:rsidRPr="008869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причин низкой мотивации обучающихся</w:t>
      </w:r>
      <w:r w:rsidRPr="00A45C45">
        <w:rPr>
          <w:sz w:val="24"/>
          <w:szCs w:val="24"/>
        </w:rPr>
        <w:t xml:space="preserve">. </w:t>
      </w:r>
    </w:p>
    <w:p w:rsidR="000B0CC9" w:rsidRPr="006A6206" w:rsidRDefault="000B0CC9" w:rsidP="006B4D4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6A620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Организация помощи обучающимся в преодолении учебных трудностей</w:t>
      </w:r>
      <w:r w:rsidRPr="006A6206">
        <w:rPr>
          <w:sz w:val="24"/>
          <w:szCs w:val="24"/>
        </w:rPr>
        <w:t xml:space="preserve"> </w:t>
      </w:r>
    </w:p>
    <w:p w:rsidR="000B0CC9" w:rsidRPr="004C7E5F" w:rsidRDefault="000B0CC9" w:rsidP="006B4D4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A620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Организация консультативной помощи педагогам при проведении уроков, занятий внеурочной деятельности, кружков и секций дополнительного образования. </w:t>
      </w:r>
    </w:p>
    <w:p w:rsidR="000B0CC9" w:rsidRPr="004C7E5F" w:rsidRDefault="000B0CC9" w:rsidP="006B4D4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4C7E5F">
        <w:rPr>
          <w:rFonts w:ascii="Times New Roman" w:hAnsi="Times New Roman" w:cs="Times New Roman"/>
          <w:sz w:val="24"/>
          <w:szCs w:val="24"/>
        </w:rPr>
        <w:t xml:space="preserve"> психолого-пе</w:t>
      </w:r>
      <w:r>
        <w:rPr>
          <w:rFonts w:ascii="Times New Roman" w:hAnsi="Times New Roman" w:cs="Times New Roman"/>
          <w:sz w:val="24"/>
          <w:szCs w:val="24"/>
        </w:rPr>
        <w:t>дагогической помощи обучающимся.</w:t>
      </w:r>
    </w:p>
    <w:p w:rsidR="000B0CC9" w:rsidRPr="004C7E5F" w:rsidRDefault="000B0CC9" w:rsidP="006B4D4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4C7E5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Организация профориентационной работы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0B0CC9" w:rsidRPr="000B0CC9" w:rsidRDefault="000B0CC9" w:rsidP="006B4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CC9" w:rsidRPr="000B0CC9" w:rsidRDefault="000B0CC9" w:rsidP="006B4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0CC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="006B4D4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B0CC9" w:rsidRPr="0068184F" w:rsidRDefault="000B0CC9" w:rsidP="006B4D45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8184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1.  Повысится уровень мотивации к обучению и целенаправленной познавательной деятельности учащихся.</w:t>
      </w:r>
    </w:p>
    <w:p w:rsidR="000B0CC9" w:rsidRPr="0068184F" w:rsidRDefault="006B4D45" w:rsidP="006B4D4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2. </w:t>
      </w:r>
      <w:r w:rsidR="000B0CC9" w:rsidRPr="0068184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Повысится уровень предметных и метапредметных результатов учебной деятельности по итогам промежуточной аттестации.</w:t>
      </w:r>
    </w:p>
    <w:p w:rsidR="000B0CC9" w:rsidRPr="0068184F" w:rsidRDefault="006B4D45" w:rsidP="006B4D4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3. </w:t>
      </w:r>
      <w:r w:rsidR="000B0CC9" w:rsidRPr="0068184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Повысится количество обучающихся с положительными результатами государственной итоговой аттестации.</w:t>
      </w:r>
    </w:p>
    <w:p w:rsidR="000B0CC9" w:rsidRPr="0068184F" w:rsidRDefault="000B0CC9" w:rsidP="006B4D4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8184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4. Сформируется готовность и способность учащихся к саморазвитию и самообразованию на основе мотивации к обучению и познанию.</w:t>
      </w:r>
    </w:p>
    <w:p w:rsidR="000B0CC9" w:rsidRDefault="006B4D45" w:rsidP="006B4D4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5.</w:t>
      </w:r>
      <w:r w:rsidR="000B0CC9" w:rsidRPr="0068184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Сформируется готовность и способность осознанно выбирать и строить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интересов.</w:t>
      </w:r>
    </w:p>
    <w:p w:rsidR="000B0CC9" w:rsidRPr="0068184F" w:rsidRDefault="000B0CC9" w:rsidP="006B4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0B0CC9" w:rsidRDefault="000B0CC9" w:rsidP="006B4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Направление: </w:t>
      </w:r>
      <w:r w:rsidRPr="000B0CC9">
        <w:rPr>
          <w:rFonts w:ascii="Times New Roman" w:eastAsia="Calibri" w:hAnsi="Times New Roman" w:cs="Times New Roman"/>
          <w:b/>
          <w:sz w:val="24"/>
          <w:szCs w:val="24"/>
        </w:rPr>
        <w:t>Понижение доли обучающихся с рисками учебной неуспешности.</w:t>
      </w:r>
      <w:r w:rsidRPr="00AA666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B4D45" w:rsidRPr="00BC35C9" w:rsidRDefault="006B4D45" w:rsidP="006B4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CC9" w:rsidRPr="00593BE3" w:rsidRDefault="000B0CC9" w:rsidP="006B4D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6E">
        <w:rPr>
          <w:rFonts w:ascii="Times New Roman" w:eastAsia="Calibri" w:hAnsi="Times New Roman" w:cs="Times New Roman"/>
          <w:b/>
          <w:color w:val="111115"/>
          <w:sz w:val="24"/>
          <w:szCs w:val="24"/>
          <w:bdr w:val="none" w:sz="0" w:space="0" w:color="auto" w:frame="1"/>
        </w:rPr>
        <w:t>Цель:</w:t>
      </w:r>
      <w:r w:rsidRPr="00AA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BE3">
        <w:rPr>
          <w:rFonts w:ascii="Times New Roman" w:hAnsi="Times New Roman" w:cs="Times New Roman"/>
          <w:sz w:val="24"/>
          <w:szCs w:val="24"/>
        </w:rPr>
        <w:t>Снижение доли обучающихся с рисками учебной неуспешности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432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5E6EFE">
        <w:rPr>
          <w:rFonts w:ascii="Times New Roman" w:hAnsi="Times New Roman" w:cs="Times New Roman"/>
          <w:sz w:val="24"/>
          <w:szCs w:val="24"/>
        </w:rPr>
        <w:t>обеспечение образовательной успешности и повышение социальных шансов каждого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обучающегося, независимо от их </w:t>
      </w:r>
      <w:r w:rsidRPr="005E6EFE">
        <w:rPr>
          <w:rFonts w:ascii="Times New Roman" w:hAnsi="Times New Roman" w:cs="Times New Roman"/>
          <w:sz w:val="24"/>
          <w:szCs w:val="24"/>
        </w:rPr>
        <w:t>индивидуальных стартовых возможностей и социального статуса.</w:t>
      </w:r>
    </w:p>
    <w:p w:rsidR="000B0CC9" w:rsidRPr="00FA6DC2" w:rsidRDefault="000B0CC9" w:rsidP="006B4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З</w:t>
      </w:r>
      <w:r w:rsidRPr="000E432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адачи</w:t>
      </w:r>
      <w:r w:rsidRPr="000E4321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:</w:t>
      </w:r>
    </w:p>
    <w:p w:rsidR="000B0CC9" w:rsidRPr="00861550" w:rsidRDefault="000B0CC9" w:rsidP="006B4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</w:t>
      </w:r>
      <w:r w:rsidRPr="008615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86155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индивидуальной помощи обучающимся в преодолении учебных трудностей.</w:t>
      </w:r>
    </w:p>
    <w:p w:rsidR="000B0CC9" w:rsidRDefault="000B0CC9" w:rsidP="006B4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615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Создание условий для прохождения обучающимися психолого-медико-педагогической комиссии с целью определения образовательной программы.</w:t>
      </w:r>
    </w:p>
    <w:p w:rsidR="000B0CC9" w:rsidRPr="000B0CC9" w:rsidRDefault="000B0CC9" w:rsidP="006B4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 xml:space="preserve">3. Обеспечение обучения учащихся с ограниченными возможностями здоровья и особыми образовательными потребностями </w:t>
      </w:r>
      <w:r w:rsidR="004C2E6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по программам, рекомендованным ПМПК.</w:t>
      </w:r>
    </w:p>
    <w:p w:rsidR="000B0CC9" w:rsidRDefault="000B0CC9" w:rsidP="006B4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B0CC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="006B4D4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B0CC9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</w:p>
    <w:p w:rsidR="000B0CC9" w:rsidRPr="00861550" w:rsidRDefault="000B0CC9" w:rsidP="006B4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1. Обеспечена</w:t>
      </w:r>
      <w:r w:rsidRPr="0086155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индивидуальная помощь обучающимся в преодолении учебных трудностей, составлены планы индивидуальной работы.</w:t>
      </w:r>
    </w:p>
    <w:p w:rsidR="000B0CC9" w:rsidRDefault="000B0CC9" w:rsidP="006B4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8615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Созданы условия для прохождения обучающимися психолого-медико-педагогической комиссии с целью определения образовательной программы.</w:t>
      </w:r>
    </w:p>
    <w:p w:rsidR="000B0CC9" w:rsidRPr="000B0CC9" w:rsidRDefault="000B0CC9" w:rsidP="006B4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3. Обучение ведется в соответствии с заключением ПМПК по рекомендованным программам.</w:t>
      </w:r>
    </w:p>
    <w:p w:rsidR="000B0CC9" w:rsidRPr="0068184F" w:rsidRDefault="000B0CC9" w:rsidP="006B4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217627" w:rsidRDefault="00B92D5A" w:rsidP="006B4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5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Направление:</w:t>
      </w:r>
      <w:r w:rsidRPr="00B92D5A">
        <w:rPr>
          <w:rFonts w:ascii="Times New Roman" w:eastAsia="Calibri" w:hAnsi="Times New Roman" w:cs="Times New Roman"/>
          <w:color w:val="111115"/>
          <w:sz w:val="24"/>
          <w:szCs w:val="24"/>
        </w:rPr>
        <w:t xml:space="preserve"> </w:t>
      </w:r>
      <w:r w:rsidRPr="003D4A5F">
        <w:rPr>
          <w:rFonts w:ascii="Times New Roman" w:eastAsia="Calibri" w:hAnsi="Times New Roman" w:cs="Times New Roman"/>
          <w:b/>
          <w:color w:val="111115"/>
          <w:sz w:val="24"/>
          <w:szCs w:val="24"/>
        </w:rPr>
        <w:t>Улучшение материально-технического оснащения школы</w:t>
      </w:r>
      <w:r w:rsidR="00BC35C9">
        <w:rPr>
          <w:rFonts w:ascii="Times New Roman" w:eastAsia="Calibri" w:hAnsi="Times New Roman" w:cs="Times New Roman"/>
          <w:b/>
          <w:color w:val="111115"/>
          <w:sz w:val="24"/>
          <w:szCs w:val="24"/>
        </w:rPr>
        <w:t>.</w:t>
      </w:r>
    </w:p>
    <w:p w:rsidR="006C02D5" w:rsidRPr="00AA666E" w:rsidRDefault="006C02D5" w:rsidP="006B4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27" w:rsidRPr="00AA666E" w:rsidRDefault="00217627" w:rsidP="006B4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5"/>
          <w:sz w:val="24"/>
          <w:szCs w:val="24"/>
        </w:rPr>
      </w:pPr>
      <w:r w:rsidRPr="00AA666E">
        <w:rPr>
          <w:rFonts w:ascii="Times New Roman" w:eastAsia="Calibri" w:hAnsi="Times New Roman" w:cs="Times New Roman"/>
          <w:b/>
          <w:color w:val="111115"/>
          <w:sz w:val="24"/>
          <w:szCs w:val="24"/>
          <w:bdr w:val="none" w:sz="0" w:space="0" w:color="auto" w:frame="1"/>
        </w:rPr>
        <w:t>Цель</w:t>
      </w:r>
      <w:r w:rsidRPr="00AA666E">
        <w:rPr>
          <w:rFonts w:ascii="Times New Roman" w:eastAsia="Calibri" w:hAnsi="Times New Roman" w:cs="Times New Roman"/>
          <w:b/>
          <w:color w:val="111115"/>
          <w:sz w:val="24"/>
          <w:szCs w:val="24"/>
        </w:rPr>
        <w:t>:</w:t>
      </w:r>
      <w:r w:rsidRPr="00AA666E">
        <w:rPr>
          <w:rFonts w:ascii="Times New Roman" w:eastAsia="Calibri" w:hAnsi="Times New Roman" w:cs="Times New Roman"/>
          <w:color w:val="111115"/>
          <w:sz w:val="24"/>
          <w:szCs w:val="24"/>
        </w:rPr>
        <w:t xml:space="preserve"> Улучшение материально-технического оснащения школы в соответствии с ФГОС</w:t>
      </w:r>
      <w:r w:rsidR="00BC35C9">
        <w:rPr>
          <w:rFonts w:ascii="Times New Roman" w:eastAsia="Calibri" w:hAnsi="Times New Roman" w:cs="Times New Roman"/>
          <w:color w:val="111115"/>
          <w:sz w:val="24"/>
          <w:szCs w:val="24"/>
        </w:rPr>
        <w:t>.</w:t>
      </w:r>
      <w:r w:rsidRPr="00AA666E">
        <w:rPr>
          <w:rFonts w:ascii="Times New Roman" w:eastAsia="Calibri" w:hAnsi="Times New Roman" w:cs="Times New Roman"/>
          <w:color w:val="111115"/>
          <w:sz w:val="24"/>
          <w:szCs w:val="24"/>
        </w:rPr>
        <w:t xml:space="preserve"> </w:t>
      </w:r>
    </w:p>
    <w:p w:rsidR="00217627" w:rsidRPr="00AA666E" w:rsidRDefault="00217627" w:rsidP="006B4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5"/>
          <w:sz w:val="24"/>
          <w:szCs w:val="24"/>
        </w:rPr>
      </w:pPr>
    </w:p>
    <w:p w:rsidR="00217627" w:rsidRPr="00AA666E" w:rsidRDefault="00217627" w:rsidP="006B4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5"/>
          <w:sz w:val="24"/>
          <w:szCs w:val="24"/>
        </w:rPr>
      </w:pPr>
      <w:r w:rsidRPr="00AA666E">
        <w:rPr>
          <w:rFonts w:ascii="Times New Roman" w:eastAsia="Calibri" w:hAnsi="Times New Roman" w:cs="Times New Roman"/>
          <w:b/>
          <w:color w:val="111115"/>
          <w:sz w:val="24"/>
          <w:szCs w:val="24"/>
          <w:bdr w:val="none" w:sz="0" w:space="0" w:color="auto" w:frame="1"/>
        </w:rPr>
        <w:t>Задачи</w:t>
      </w:r>
      <w:r w:rsidRPr="00AA666E">
        <w:rPr>
          <w:rFonts w:ascii="Times New Roman" w:eastAsia="Calibri" w:hAnsi="Times New Roman" w:cs="Times New Roman"/>
          <w:b/>
          <w:color w:val="111115"/>
          <w:sz w:val="24"/>
          <w:szCs w:val="24"/>
        </w:rPr>
        <w:t>:</w:t>
      </w:r>
    </w:p>
    <w:p w:rsidR="00217627" w:rsidRPr="00AA666E" w:rsidRDefault="006B4D45" w:rsidP="006B4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5"/>
          <w:sz w:val="24"/>
          <w:szCs w:val="24"/>
        </w:rPr>
      </w:pPr>
      <w:r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</w:rPr>
        <w:t>1.</w:t>
      </w:r>
      <w:r w:rsidR="00217627" w:rsidRPr="00AA666E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</w:rPr>
        <w:t>  </w:t>
      </w:r>
      <w:r w:rsidR="00217627" w:rsidRPr="00AA666E">
        <w:rPr>
          <w:rFonts w:ascii="Times New Roman" w:eastAsia="Calibri" w:hAnsi="Times New Roman" w:cs="Times New Roman"/>
          <w:color w:val="111115"/>
          <w:sz w:val="24"/>
          <w:szCs w:val="24"/>
        </w:rPr>
        <w:t>Обеспечение качественного доступа к высокоскоростному Интернету во всех учебных классах.</w:t>
      </w:r>
    </w:p>
    <w:p w:rsidR="00217627" w:rsidRPr="00AA666E" w:rsidRDefault="00217627" w:rsidP="006B4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5"/>
          <w:sz w:val="24"/>
          <w:szCs w:val="24"/>
        </w:rPr>
      </w:pPr>
      <w:r w:rsidRPr="00AA666E">
        <w:rPr>
          <w:rFonts w:ascii="Times New Roman" w:eastAsia="Calibri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2. </w:t>
      </w:r>
      <w:r w:rsidRPr="00AA666E">
        <w:rPr>
          <w:rFonts w:ascii="Times New Roman" w:eastAsia="Calibri" w:hAnsi="Times New Roman" w:cs="Times New Roman"/>
          <w:color w:val="111115"/>
          <w:sz w:val="24"/>
          <w:szCs w:val="24"/>
        </w:rPr>
        <w:t>Оснащение  лабораторным оборудованием  специализированны</w:t>
      </w:r>
      <w:r w:rsidR="004C2E61">
        <w:rPr>
          <w:rFonts w:ascii="Times New Roman" w:eastAsia="Calibri" w:hAnsi="Times New Roman" w:cs="Times New Roman"/>
          <w:color w:val="111115"/>
          <w:sz w:val="24"/>
          <w:szCs w:val="24"/>
        </w:rPr>
        <w:t>х</w:t>
      </w:r>
      <w:r w:rsidRPr="00AA666E">
        <w:rPr>
          <w:rFonts w:ascii="Times New Roman" w:eastAsia="Calibri" w:hAnsi="Times New Roman" w:cs="Times New Roman"/>
          <w:color w:val="111115"/>
          <w:sz w:val="24"/>
          <w:szCs w:val="24"/>
        </w:rPr>
        <w:t xml:space="preserve"> кабинет</w:t>
      </w:r>
      <w:r w:rsidR="004C2E61">
        <w:rPr>
          <w:rFonts w:ascii="Times New Roman" w:eastAsia="Calibri" w:hAnsi="Times New Roman" w:cs="Times New Roman"/>
          <w:color w:val="111115"/>
          <w:sz w:val="24"/>
          <w:szCs w:val="24"/>
        </w:rPr>
        <w:t>ов</w:t>
      </w:r>
      <w:r w:rsidRPr="00AA666E">
        <w:rPr>
          <w:rFonts w:ascii="Times New Roman" w:eastAsia="Calibri" w:hAnsi="Times New Roman" w:cs="Times New Roman"/>
          <w:color w:val="111115"/>
          <w:sz w:val="24"/>
          <w:szCs w:val="24"/>
        </w:rPr>
        <w:t xml:space="preserve"> химии, биологии, физики, технологии, информатики</w:t>
      </w:r>
      <w:r w:rsidR="00BC35C9">
        <w:rPr>
          <w:rFonts w:ascii="Times New Roman" w:eastAsia="Calibri" w:hAnsi="Times New Roman" w:cs="Times New Roman"/>
          <w:color w:val="111115"/>
          <w:sz w:val="24"/>
          <w:szCs w:val="24"/>
        </w:rPr>
        <w:t>.</w:t>
      </w:r>
    </w:p>
    <w:p w:rsidR="00217627" w:rsidRDefault="00217627" w:rsidP="006B4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5"/>
          <w:sz w:val="24"/>
          <w:szCs w:val="24"/>
        </w:rPr>
      </w:pPr>
      <w:r w:rsidRPr="00AA666E">
        <w:rPr>
          <w:rFonts w:ascii="Times New Roman" w:eastAsia="Calibri" w:hAnsi="Times New Roman" w:cs="Times New Roman"/>
          <w:color w:val="111115"/>
          <w:sz w:val="24"/>
          <w:szCs w:val="24"/>
        </w:rPr>
        <w:t>3.</w:t>
      </w:r>
      <w:r w:rsidR="006B4D45">
        <w:rPr>
          <w:rFonts w:ascii="Times New Roman" w:eastAsia="Calibri" w:hAnsi="Times New Roman" w:cs="Times New Roman"/>
          <w:color w:val="111115"/>
          <w:sz w:val="24"/>
          <w:szCs w:val="24"/>
        </w:rPr>
        <w:t xml:space="preserve"> </w:t>
      </w:r>
      <w:r w:rsidRPr="00AA666E">
        <w:rPr>
          <w:rFonts w:ascii="Times New Roman" w:eastAsia="Calibri" w:hAnsi="Times New Roman" w:cs="Times New Roman"/>
          <w:color w:val="111115"/>
          <w:sz w:val="24"/>
          <w:szCs w:val="24"/>
        </w:rPr>
        <w:t>Обеспечение оборудованием кабинет</w:t>
      </w:r>
      <w:r w:rsidR="00BC35C9">
        <w:rPr>
          <w:rFonts w:ascii="Times New Roman" w:eastAsia="Calibri" w:hAnsi="Times New Roman" w:cs="Times New Roman"/>
          <w:color w:val="111115"/>
          <w:sz w:val="24"/>
          <w:szCs w:val="24"/>
        </w:rPr>
        <w:t>ов</w:t>
      </w:r>
      <w:r w:rsidRPr="00AA666E">
        <w:rPr>
          <w:rFonts w:ascii="Times New Roman" w:eastAsia="Calibri" w:hAnsi="Times New Roman" w:cs="Times New Roman"/>
          <w:color w:val="111115"/>
          <w:sz w:val="24"/>
          <w:szCs w:val="24"/>
        </w:rPr>
        <w:t xml:space="preserve"> для занятий дополнительн</w:t>
      </w:r>
      <w:r w:rsidR="00BC35C9">
        <w:rPr>
          <w:rFonts w:ascii="Times New Roman" w:eastAsia="Calibri" w:hAnsi="Times New Roman" w:cs="Times New Roman"/>
          <w:color w:val="111115"/>
          <w:sz w:val="24"/>
          <w:szCs w:val="24"/>
        </w:rPr>
        <w:t>ым</w:t>
      </w:r>
      <w:r w:rsidRPr="00AA666E">
        <w:rPr>
          <w:rFonts w:ascii="Times New Roman" w:eastAsia="Calibri" w:hAnsi="Times New Roman" w:cs="Times New Roman"/>
          <w:color w:val="111115"/>
          <w:sz w:val="24"/>
          <w:szCs w:val="24"/>
        </w:rPr>
        <w:t xml:space="preserve"> образовани</w:t>
      </w:r>
      <w:r w:rsidR="00BC35C9">
        <w:rPr>
          <w:rFonts w:ascii="Times New Roman" w:eastAsia="Calibri" w:hAnsi="Times New Roman" w:cs="Times New Roman"/>
          <w:color w:val="111115"/>
          <w:sz w:val="24"/>
          <w:szCs w:val="24"/>
        </w:rPr>
        <w:t>ем.</w:t>
      </w:r>
    </w:p>
    <w:p w:rsidR="006B4D45" w:rsidRDefault="006B4D45" w:rsidP="006B4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5"/>
          <w:sz w:val="24"/>
          <w:szCs w:val="24"/>
        </w:rPr>
      </w:pPr>
    </w:p>
    <w:p w:rsidR="006B4D45" w:rsidRPr="006B4D45" w:rsidRDefault="00BC35C9" w:rsidP="006B4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5"/>
          <w:sz w:val="24"/>
          <w:szCs w:val="24"/>
        </w:rPr>
      </w:pPr>
      <w:r w:rsidRPr="00BC35C9">
        <w:rPr>
          <w:rFonts w:ascii="Times New Roman" w:eastAsia="Calibri" w:hAnsi="Times New Roman" w:cs="Times New Roman"/>
          <w:b/>
          <w:color w:val="111115"/>
          <w:sz w:val="24"/>
          <w:szCs w:val="24"/>
        </w:rPr>
        <w:t>Планируемый результат</w:t>
      </w:r>
      <w:r w:rsidR="006B4D45">
        <w:rPr>
          <w:rFonts w:ascii="Times New Roman" w:eastAsia="Calibri" w:hAnsi="Times New Roman" w:cs="Times New Roman"/>
          <w:b/>
          <w:color w:val="111115"/>
          <w:sz w:val="24"/>
          <w:szCs w:val="24"/>
        </w:rPr>
        <w:t>ы</w:t>
      </w:r>
      <w:r w:rsidRPr="00BC35C9">
        <w:rPr>
          <w:rFonts w:ascii="Times New Roman" w:eastAsia="Calibri" w:hAnsi="Times New Roman" w:cs="Times New Roman"/>
          <w:b/>
          <w:color w:val="111115"/>
          <w:sz w:val="24"/>
          <w:szCs w:val="24"/>
        </w:rPr>
        <w:t>:</w:t>
      </w:r>
    </w:p>
    <w:p w:rsidR="00A3104C" w:rsidRPr="00861550" w:rsidRDefault="00A3104C" w:rsidP="006B4D4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111115"/>
          <w:sz w:val="24"/>
          <w:szCs w:val="24"/>
        </w:rPr>
      </w:pPr>
      <w:r w:rsidRPr="00861550">
        <w:rPr>
          <w:rFonts w:ascii="Times New Roman" w:hAnsi="Times New Roman"/>
          <w:color w:val="111115"/>
          <w:sz w:val="24"/>
          <w:szCs w:val="24"/>
        </w:rPr>
        <w:t xml:space="preserve">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 </w:t>
      </w:r>
    </w:p>
    <w:p w:rsidR="00A3104C" w:rsidRPr="00861550" w:rsidRDefault="00A3104C" w:rsidP="006B4D4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111115"/>
          <w:sz w:val="24"/>
          <w:szCs w:val="24"/>
        </w:rPr>
      </w:pPr>
      <w:r w:rsidRPr="00861550">
        <w:rPr>
          <w:rFonts w:ascii="Times New Roman" w:hAnsi="Times New Roman"/>
          <w:color w:val="111115"/>
          <w:sz w:val="24"/>
          <w:szCs w:val="24"/>
        </w:rPr>
        <w:t>Доступ к высокоскоростному Интернету имеется во всех учебных кабинетах и административных помещениях.</w:t>
      </w:r>
    </w:p>
    <w:p w:rsidR="00BC35C9" w:rsidRPr="00BC35C9" w:rsidRDefault="00A3104C" w:rsidP="006B4D4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</w:pPr>
      <w:r w:rsidRPr="00861550">
        <w:rPr>
          <w:rFonts w:ascii="Times New Roman" w:hAnsi="Times New Roman"/>
          <w:color w:val="111115"/>
          <w:sz w:val="24"/>
          <w:szCs w:val="24"/>
        </w:rPr>
        <w:t>Учебные кабинеты оснащены оборудованием, соответствующим требованиям ФГОС общего образования</w:t>
      </w:r>
      <w:r w:rsidR="00BC35C9">
        <w:rPr>
          <w:rFonts w:ascii="Times New Roman" w:hAnsi="Times New Roman"/>
          <w:color w:val="111115"/>
          <w:sz w:val="24"/>
          <w:szCs w:val="24"/>
        </w:rPr>
        <w:t>.</w:t>
      </w:r>
    </w:p>
    <w:p w:rsidR="00217627" w:rsidRPr="004C2E61" w:rsidRDefault="00A3104C" w:rsidP="006B4D45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111115"/>
          <w:sz w:val="24"/>
          <w:szCs w:val="24"/>
          <w:bdr w:val="none" w:sz="0" w:space="0" w:color="auto" w:frame="1"/>
        </w:rPr>
      </w:pPr>
      <w:r w:rsidRPr="00BC35C9">
        <w:rPr>
          <w:rFonts w:ascii="Times New Roman" w:hAnsi="Times New Roman"/>
          <w:color w:val="111115"/>
          <w:sz w:val="24"/>
          <w:szCs w:val="24"/>
        </w:rPr>
        <w:t>Кабинеты дополнительного образования оснащены оборудованием соответствующим требованиям</w:t>
      </w:r>
      <w:r w:rsidR="00BC35C9">
        <w:rPr>
          <w:rFonts w:ascii="Times New Roman" w:hAnsi="Times New Roman"/>
          <w:color w:val="111115"/>
          <w:sz w:val="24"/>
          <w:szCs w:val="24"/>
        </w:rPr>
        <w:t>.</w:t>
      </w:r>
    </w:p>
    <w:p w:rsidR="000B0CC9" w:rsidRDefault="000B0CC9" w:rsidP="002176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  <w:sectPr w:rsidR="000B0CC9" w:rsidSect="0029339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17627" w:rsidRPr="0029339D" w:rsidRDefault="0029339D" w:rsidP="0029339D">
      <w:pPr>
        <w:pStyle w:val="a4"/>
        <w:spacing w:after="0" w:line="240" w:lineRule="auto"/>
        <w:ind w:left="1275"/>
        <w:rPr>
          <w:rFonts w:ascii="Times New Roman" w:hAnsi="Times New Roman"/>
          <w:b/>
          <w:sz w:val="24"/>
          <w:szCs w:val="24"/>
        </w:rPr>
      </w:pPr>
      <w:r w:rsidRPr="0029339D">
        <w:rPr>
          <w:rFonts w:ascii="Times New Roman" w:hAnsi="Times New Roman"/>
          <w:b/>
          <w:sz w:val="24"/>
          <w:szCs w:val="24"/>
        </w:rPr>
        <w:lastRenderedPageBreak/>
        <w:t>4.М</w:t>
      </w:r>
      <w:r w:rsidR="00A3104C" w:rsidRPr="0029339D">
        <w:rPr>
          <w:rFonts w:ascii="Times New Roman" w:hAnsi="Times New Roman"/>
          <w:b/>
          <w:sz w:val="24"/>
          <w:szCs w:val="24"/>
        </w:rPr>
        <w:t>ероприятия по достижению целей развития</w:t>
      </w:r>
    </w:p>
    <w:p w:rsidR="000178B3" w:rsidRDefault="000178B3" w:rsidP="0001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B3" w:rsidRPr="000178B3" w:rsidRDefault="000178B3" w:rsidP="0001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2858"/>
        <w:gridCol w:w="5931"/>
        <w:gridCol w:w="3261"/>
        <w:gridCol w:w="2050"/>
      </w:tblGrid>
      <w:tr w:rsidR="0029339D" w:rsidRPr="00EB0E72" w:rsidTr="006B4D45">
        <w:trPr>
          <w:trHeight w:val="61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5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339D" w:rsidRPr="00EB0E72" w:rsidTr="006B4D45">
        <w:trPr>
          <w:trHeight w:val="22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мониторинговых исследований в работе по повышению качества образования:</w:t>
            </w:r>
          </w:p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образовательных результатов учащихся;</w:t>
            </w:r>
          </w:p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-уровня профессионализма педагогов;</w:t>
            </w:r>
          </w:p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-системы управления качеством образования.</w:t>
            </w:r>
          </w:p>
        </w:tc>
        <w:tc>
          <w:tcPr>
            <w:tcW w:w="5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1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заместителя заведующей филиалом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9339D" w:rsidRPr="00EB0E72" w:rsidRDefault="0029339D" w:rsidP="0029339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Обеспечить возможность последовательного контроля достижения обучающимися необходимого уровня в овладении конкретным содержанием обязательного минимума образования по предметам на том или ином этапе обучения и объективной сравнительной картины обученности обучающихся по отдельным предметам по классам, по школе и в динамике за несколько лет, повышение уровня обученности обучающихся, коррекция методических приемов и форм организации деятельности обучающихся, используемых учителем.</w:t>
            </w:r>
          </w:p>
          <w:p w:rsidR="0029339D" w:rsidRPr="00EB0E72" w:rsidRDefault="0029339D" w:rsidP="0029339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Отследить уровень 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  <w:r w:rsidRPr="00EB0E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предметам, результатов государственной итоговой аттестации, успешности внеурочной деятельности обучающихся, коррекция методических приемов и форм организации деятельности обучающихся, повышающих уровень качества знаний.</w:t>
            </w:r>
          </w:p>
          <w:p w:rsidR="0029339D" w:rsidRPr="00EB0E72" w:rsidRDefault="0029339D" w:rsidP="0029339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Определить типологию профессиональных проблем учителей и на этой основе организовать их психолого-педагогическое сопровождение (методическую помощь).</w:t>
            </w:r>
          </w:p>
          <w:p w:rsidR="0029339D" w:rsidRPr="00EB0E72" w:rsidRDefault="0029339D" w:rsidP="0029339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учителей-предметников:</w:t>
            </w:r>
          </w:p>
          <w:p w:rsidR="0029339D" w:rsidRPr="00EB0E72" w:rsidRDefault="0029339D" w:rsidP="0029339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Выявить уровень усвоения темы, раздела, учебного предмета и рассмотреть динамику его усвоения. </w:t>
            </w:r>
          </w:p>
          <w:p w:rsidR="0029339D" w:rsidRPr="00EB0E72" w:rsidRDefault="0029339D" w:rsidP="0029339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Определить типичные ошибки в</w:t>
            </w:r>
            <w:r w:rsidRPr="00EB0E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достижении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предметных результатов и проследить влияние данных ошибок на результативность обучения. </w:t>
            </w:r>
          </w:p>
          <w:p w:rsidR="0029339D" w:rsidRPr="00EB0E72" w:rsidRDefault="0029339D" w:rsidP="0029339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Определить значимые психолого-педагогические факторы, влияющие на уровень обученности обучающихся.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своевременного выявления пробелов в освоении предметных результатов обучающихся, профессиональных затруднений по данной проблеме у учителей предупреждение дальнейших негативных тенденций в образовательном процессе.</w:t>
            </w:r>
          </w:p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E146AE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заведующей филиалом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339D"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39D" w:rsidRPr="00EB0E72" w:rsidTr="006B4D45">
        <w:trPr>
          <w:trHeight w:val="22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управления качеством образования</w:t>
            </w:r>
          </w:p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6B4D45">
            <w:pPr>
              <w:numPr>
                <w:ilvl w:val="0"/>
                <w:numId w:val="8"/>
              </w:numPr>
              <w:tabs>
                <w:tab w:val="clear" w:pos="720"/>
                <w:tab w:val="num" w:pos="288"/>
              </w:tabs>
              <w:spacing w:after="150" w:line="240" w:lineRule="auto"/>
              <w:ind w:left="28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единую систему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ожиданиям;</w:t>
            </w:r>
          </w:p>
          <w:p w:rsidR="0029339D" w:rsidRPr="00EB0E72" w:rsidRDefault="0029339D" w:rsidP="006B4D45">
            <w:pPr>
              <w:numPr>
                <w:ilvl w:val="0"/>
                <w:numId w:val="8"/>
              </w:numPr>
              <w:tabs>
                <w:tab w:val="clear" w:pos="720"/>
                <w:tab w:val="num" w:pos="288"/>
              </w:tabs>
              <w:spacing w:after="150" w:line="240" w:lineRule="auto"/>
              <w:ind w:left="28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профессиональную компетенцию педагогических кадров как необходимого условия обеспечения современного качества образования;</w:t>
            </w:r>
          </w:p>
          <w:p w:rsidR="0029339D" w:rsidRPr="00EB0E72" w:rsidRDefault="0029339D" w:rsidP="006B4D45">
            <w:pPr>
              <w:numPr>
                <w:ilvl w:val="0"/>
                <w:numId w:val="8"/>
              </w:numPr>
              <w:tabs>
                <w:tab w:val="clear" w:pos="720"/>
                <w:tab w:val="num" w:pos="288"/>
              </w:tabs>
              <w:spacing w:after="150" w:line="240" w:lineRule="auto"/>
              <w:ind w:left="28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и развить потребности общественности в участии в управлении образовательным учреждением, активное вовлечение органов самоуправления в управление качеством образования;</w:t>
            </w:r>
          </w:p>
          <w:p w:rsidR="0029339D" w:rsidRPr="00EB0E72" w:rsidRDefault="0029339D" w:rsidP="006B4D45">
            <w:pPr>
              <w:numPr>
                <w:ilvl w:val="0"/>
                <w:numId w:val="8"/>
              </w:numPr>
              <w:tabs>
                <w:tab w:val="clear" w:pos="720"/>
                <w:tab w:val="num" w:pos="288"/>
              </w:tabs>
              <w:spacing w:after="150" w:line="240" w:lineRule="auto"/>
              <w:ind w:left="28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систему сетевой организации управления качеством образования на основе принципов взаимодействия, социального партнерства;</w:t>
            </w:r>
          </w:p>
          <w:p w:rsidR="0029339D" w:rsidRPr="00EB0E72" w:rsidRDefault="0029339D" w:rsidP="006B4D45">
            <w:pPr>
              <w:numPr>
                <w:ilvl w:val="0"/>
                <w:numId w:val="8"/>
              </w:numPr>
              <w:tabs>
                <w:tab w:val="clear" w:pos="720"/>
                <w:tab w:val="num" w:pos="288"/>
              </w:tabs>
              <w:spacing w:after="150" w:line="240" w:lineRule="auto"/>
              <w:ind w:left="28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факторы, влияющие на качество образования и принятие обоснованных управленческих решений;</w:t>
            </w:r>
          </w:p>
          <w:p w:rsidR="0029339D" w:rsidRPr="00EB0E72" w:rsidRDefault="0029339D" w:rsidP="006B4D45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288"/>
              </w:tabs>
              <w:spacing w:after="150" w:line="240" w:lineRule="auto"/>
              <w:ind w:left="28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E72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и апробировать систему оценки эффективности управления качеством образования в образовательном учреждении.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инструментальная модель внутришкольной системы управления качеством образования, способствующая инновационному развитию образовательной среды учреждения, обеспечивающей удовлетворение образовательных потребностей личности, общества и государства</w:t>
            </w:r>
          </w:p>
          <w:p w:rsidR="0029339D" w:rsidRPr="00EB0E72" w:rsidRDefault="0029339D" w:rsidP="006B4D45">
            <w:pPr>
              <w:numPr>
                <w:ilvl w:val="0"/>
                <w:numId w:val="9"/>
              </w:numPr>
              <w:tabs>
                <w:tab w:val="clear" w:pos="720"/>
                <w:tab w:val="num" w:pos="452"/>
              </w:tabs>
              <w:spacing w:after="150" w:line="240" w:lineRule="auto"/>
              <w:ind w:left="45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 результативности управленческой деятельности</w:t>
            </w:r>
          </w:p>
          <w:p w:rsidR="0029339D" w:rsidRPr="00EB0E72" w:rsidRDefault="0029339D" w:rsidP="006B4D45">
            <w:pPr>
              <w:numPr>
                <w:ilvl w:val="0"/>
                <w:numId w:val="9"/>
              </w:numPr>
              <w:tabs>
                <w:tab w:val="clear" w:pos="720"/>
                <w:tab w:val="num" w:pos="452"/>
              </w:tabs>
              <w:spacing w:after="150" w:line="240" w:lineRule="auto"/>
              <w:ind w:left="45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339D" w:rsidRPr="00EB0E72" w:rsidTr="006B4D45">
        <w:trPr>
          <w:trHeight w:val="253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кадрами по развитию и совершенствованию педагогического мастерства</w:t>
            </w:r>
          </w:p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6B4D45">
            <w:pPr>
              <w:numPr>
                <w:ilvl w:val="0"/>
                <w:numId w:val="10"/>
              </w:numPr>
              <w:tabs>
                <w:tab w:val="clear" w:pos="720"/>
                <w:tab w:val="num" w:pos="288"/>
              </w:tabs>
              <w:spacing w:after="150" w:line="240" w:lineRule="auto"/>
              <w:ind w:left="28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оптимальный методический и технологический ресурс для педагогов</w:t>
            </w:r>
          </w:p>
          <w:p w:rsidR="0029339D" w:rsidRPr="00EB0E72" w:rsidRDefault="0029339D" w:rsidP="006B4D45">
            <w:pPr>
              <w:numPr>
                <w:ilvl w:val="0"/>
                <w:numId w:val="10"/>
              </w:numPr>
              <w:tabs>
                <w:tab w:val="clear" w:pos="720"/>
                <w:tab w:val="num" w:pos="288"/>
              </w:tabs>
              <w:spacing w:after="150" w:line="240" w:lineRule="auto"/>
              <w:ind w:left="28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опыта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достижению более высоких показателей качества, востребованных учеником, родителями, учителем и руководителем школы, социумом.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Default="0029339D" w:rsidP="006B4D45">
            <w:pPr>
              <w:numPr>
                <w:ilvl w:val="0"/>
                <w:numId w:val="11"/>
              </w:numPr>
              <w:tabs>
                <w:tab w:val="clear" w:pos="720"/>
                <w:tab w:val="num" w:pos="310"/>
              </w:tabs>
              <w:spacing w:after="15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работников.</w:t>
            </w:r>
          </w:p>
          <w:p w:rsidR="0029339D" w:rsidRPr="006B4D45" w:rsidRDefault="00E146AE" w:rsidP="006B4D45">
            <w:pPr>
              <w:numPr>
                <w:ilvl w:val="0"/>
                <w:numId w:val="11"/>
              </w:numPr>
              <w:tabs>
                <w:tab w:val="clear" w:pos="720"/>
                <w:tab w:val="num" w:pos="310"/>
              </w:tabs>
              <w:spacing w:after="150" w:line="240" w:lineRule="auto"/>
              <w:ind w:lef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обмена опытом на школьном уровне, на уровне муниципалитета. </w:t>
            </w: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6AE" w:rsidRDefault="00E146AE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заведующей филиалом</w:t>
            </w:r>
          </w:p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39D" w:rsidRPr="00EB0E72" w:rsidTr="006B4D45">
        <w:trPr>
          <w:trHeight w:val="20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учебной мотивации обучающихся</w:t>
            </w:r>
          </w:p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6B4D45">
            <w:pPr>
              <w:numPr>
                <w:ilvl w:val="0"/>
                <w:numId w:val="12"/>
              </w:numPr>
              <w:tabs>
                <w:tab w:val="clear" w:pos="720"/>
                <w:tab w:val="num" w:pos="288"/>
              </w:tabs>
              <w:spacing w:after="150" w:line="240" w:lineRule="auto"/>
              <w:ind w:left="28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учебно - познавательную мотивацию у учащихся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9339D" w:rsidRPr="00EB0E72" w:rsidRDefault="0029339D" w:rsidP="006B4D45">
            <w:pPr>
              <w:numPr>
                <w:ilvl w:val="0"/>
                <w:numId w:val="12"/>
              </w:numPr>
              <w:tabs>
                <w:tab w:val="clear" w:pos="720"/>
                <w:tab w:val="num" w:pos="288"/>
              </w:tabs>
              <w:spacing w:after="150" w:line="240" w:lineRule="auto"/>
              <w:ind w:left="28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всех участников образовательного процесса на его качество, (мотивированы должны быть не только обучающиеся, но и учителя, родители).</w:t>
            </w:r>
          </w:p>
          <w:p w:rsidR="0029339D" w:rsidRPr="00EB0E72" w:rsidRDefault="0029339D" w:rsidP="006B4D45">
            <w:pPr>
              <w:numPr>
                <w:ilvl w:val="0"/>
                <w:numId w:val="12"/>
              </w:numPr>
              <w:tabs>
                <w:tab w:val="clear" w:pos="720"/>
                <w:tab w:val="num" w:pos="288"/>
              </w:tabs>
              <w:spacing w:after="150" w:line="240" w:lineRule="auto"/>
              <w:ind w:left="28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удержанию внутренней позиции ученика;</w:t>
            </w:r>
          </w:p>
          <w:p w:rsidR="0029339D" w:rsidRPr="00EB0E72" w:rsidRDefault="0029339D" w:rsidP="006B4D45">
            <w:pPr>
              <w:numPr>
                <w:ilvl w:val="0"/>
                <w:numId w:val="12"/>
              </w:numPr>
              <w:tabs>
                <w:tab w:val="clear" w:pos="720"/>
                <w:tab w:val="num" w:pos="288"/>
              </w:tabs>
              <w:spacing w:after="150" w:line="240" w:lineRule="auto"/>
              <w:ind w:left="28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коммуникативных навыков сотрудничества в общении со сверстниками, необходимые для успешного протекания процесса обучения;</w:t>
            </w:r>
          </w:p>
          <w:p w:rsidR="0029339D" w:rsidRPr="00EB0E72" w:rsidRDefault="0029339D" w:rsidP="006B4D45">
            <w:pPr>
              <w:numPr>
                <w:ilvl w:val="0"/>
                <w:numId w:val="12"/>
              </w:numPr>
              <w:tabs>
                <w:tab w:val="clear" w:pos="720"/>
                <w:tab w:val="num" w:pos="288"/>
              </w:tabs>
              <w:spacing w:after="150" w:line="240" w:lineRule="auto"/>
              <w:ind w:left="28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самосознание и адекватную самооценку;</w:t>
            </w:r>
          </w:p>
          <w:p w:rsidR="0029339D" w:rsidRPr="00EB0E72" w:rsidRDefault="0029339D" w:rsidP="006B4D45">
            <w:pPr>
              <w:numPr>
                <w:ilvl w:val="0"/>
                <w:numId w:val="12"/>
              </w:numPr>
              <w:tabs>
                <w:tab w:val="clear" w:pos="720"/>
                <w:tab w:val="num" w:pos="288"/>
              </w:tabs>
              <w:spacing w:after="150" w:line="240" w:lineRule="auto"/>
              <w:ind w:left="28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атмосферу эмоционального принятия, снижающей чувства беспокойства и тревоги в ситуациях обучения и общения;</w:t>
            </w:r>
          </w:p>
          <w:p w:rsidR="0029339D" w:rsidRPr="00EB0E72" w:rsidRDefault="0029339D" w:rsidP="006B4D45">
            <w:pPr>
              <w:numPr>
                <w:ilvl w:val="0"/>
                <w:numId w:val="12"/>
              </w:numPr>
              <w:tabs>
                <w:tab w:val="clear" w:pos="720"/>
                <w:tab w:val="num" w:pos="288"/>
              </w:tabs>
              <w:spacing w:after="150" w:line="240" w:lineRule="auto"/>
              <w:ind w:left="28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рефлексию, ответственность за результаты деятельности, воспитание воли</w:t>
            </w:r>
          </w:p>
          <w:p w:rsidR="0029339D" w:rsidRPr="00EB0E72" w:rsidRDefault="0029339D" w:rsidP="006B4D45">
            <w:pPr>
              <w:tabs>
                <w:tab w:val="num" w:pos="288"/>
              </w:tabs>
              <w:spacing w:after="150" w:line="240" w:lineRule="auto"/>
              <w:ind w:lef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мотивационной готовности школьников к обучению</w:t>
            </w:r>
          </w:p>
          <w:p w:rsidR="0029339D" w:rsidRPr="00EB0E72" w:rsidRDefault="0029339D" w:rsidP="0029339D">
            <w:pPr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"внутренней позиции ученика"</w:t>
            </w:r>
          </w:p>
          <w:p w:rsidR="0029339D" w:rsidRPr="00EB0E72" w:rsidRDefault="0029339D" w:rsidP="0029339D">
            <w:pPr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эмоционально - положительного отношения к школе</w:t>
            </w:r>
          </w:p>
          <w:p w:rsidR="0029339D" w:rsidRPr="00EB0E72" w:rsidRDefault="0029339D" w:rsidP="0029339D">
            <w:pPr>
              <w:numPr>
                <w:ilvl w:val="0"/>
                <w:numId w:val="13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уровень самосознания.</w:t>
            </w:r>
          </w:p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9339D" w:rsidRPr="00EB0E72" w:rsidRDefault="0029339D" w:rsidP="002933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1DC4" w:rsidRPr="00E02A14" w:rsidRDefault="00501DC4" w:rsidP="00501D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17627" w:rsidRPr="00AA666E" w:rsidRDefault="00217627" w:rsidP="00217627">
      <w:pPr>
        <w:rPr>
          <w:rFonts w:ascii="Times New Roman" w:hAnsi="Times New Roman" w:cs="Times New Roman"/>
          <w:sz w:val="24"/>
          <w:szCs w:val="24"/>
        </w:rPr>
      </w:pPr>
    </w:p>
    <w:p w:rsidR="0029339D" w:rsidRPr="0029339D" w:rsidRDefault="0029339D" w:rsidP="000B0CC9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9339D">
        <w:rPr>
          <w:rFonts w:ascii="Times New Roman" w:hAnsi="Times New Roman"/>
          <w:b/>
          <w:bCs/>
          <w:color w:val="000000"/>
          <w:sz w:val="24"/>
          <w:szCs w:val="24"/>
        </w:rPr>
        <w:t>Критерии и показатели системы оценки качества образования в школе</w:t>
      </w:r>
    </w:p>
    <w:p w:rsidR="0029339D" w:rsidRPr="00EB0E72" w:rsidRDefault="0029339D" w:rsidP="002933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39D" w:rsidRPr="00EB0E72" w:rsidRDefault="0029339D" w:rsidP="002933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качества образования включает в себя комплекс критериев и показателей, которые в полной мере будут соответствовать задачам повышения качества образования школы.</w:t>
      </w:r>
    </w:p>
    <w:p w:rsidR="0029339D" w:rsidRPr="00EB0E72" w:rsidRDefault="0029339D" w:rsidP="002933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10020"/>
        <w:gridCol w:w="3017"/>
      </w:tblGrid>
      <w:tr w:rsidR="0029339D" w:rsidRPr="00EB0E72" w:rsidTr="00401BE2">
        <w:trPr>
          <w:trHeight w:val="170"/>
        </w:trPr>
        <w:tc>
          <w:tcPr>
            <w:tcW w:w="2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29339D" w:rsidRPr="00EB0E72" w:rsidTr="00401BE2">
        <w:trPr>
          <w:trHeight w:val="170"/>
        </w:trPr>
        <w:tc>
          <w:tcPr>
            <w:tcW w:w="21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качества образовательных результатов</w:t>
            </w: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государственной итоговой аттестации выпускников 9</w:t>
            </w:r>
            <w:r w:rsidR="00E1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="00E1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выступление на Педагогическом совете, таблица</w:t>
            </w:r>
          </w:p>
        </w:tc>
      </w:tr>
      <w:tr w:rsidR="0029339D" w:rsidRPr="00EB0E72" w:rsidTr="00401BE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текущей, промежуточной аттестации учащихся 1-</w:t>
            </w:r>
            <w:r w:rsidR="00E1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таблицы</w:t>
            </w:r>
          </w:p>
        </w:tc>
      </w:tr>
      <w:tr w:rsidR="0029339D" w:rsidRPr="00EB0E72" w:rsidTr="00401BE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мониторинговых исследований обученности и адаптации учащихся:</w:t>
            </w:r>
          </w:p>
          <w:p w:rsidR="0029339D" w:rsidRPr="00EB0E72" w:rsidRDefault="0029339D" w:rsidP="006B4D4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1-х классов (ФГОС: сохранение и поддержка индивидуальности ребенка, выявление учащихся 1-ых классов «группы риска»)</w:t>
            </w:r>
          </w:p>
          <w:p w:rsidR="0029339D" w:rsidRPr="00E146AE" w:rsidRDefault="0029339D" w:rsidP="006B4D4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классов (сохранение и поддержка индивидуальности ребенка)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</w:t>
            </w:r>
          </w:p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справки</w:t>
            </w:r>
          </w:p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39D" w:rsidRPr="00EB0E72" w:rsidTr="00401BE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мониторингового исследования образовательных достижений учащихся на разных этапах обучения.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</w:p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обучающегося, класса</w:t>
            </w:r>
          </w:p>
        </w:tc>
      </w:tr>
      <w:tr w:rsidR="0029339D" w:rsidRPr="00EB0E72" w:rsidTr="00401BE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промежуточной оценки предметных и</w:t>
            </w:r>
            <w:r w:rsidR="00E1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метапредметных результатов 1-9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классов.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6AE" w:rsidRPr="00EB0E72" w:rsidTr="00401BE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146AE" w:rsidRPr="00EB0E72" w:rsidRDefault="00E146AE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AE" w:rsidRPr="00EB0E72" w:rsidRDefault="00E146AE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у</w:t>
            </w:r>
            <w:r w:rsidR="0040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частия во Всероссийской олимпиаде школьников.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AE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E146AE" w:rsidRPr="00EB0E72" w:rsidTr="00401BE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146AE" w:rsidRPr="00EB0E72" w:rsidRDefault="00E146AE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AE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участия в проектно-исследовательской деятельности.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6AE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9339D" w:rsidRPr="00EB0E72" w:rsidTr="00401BE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родителей качеством образовательных результатов.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год</w:t>
            </w:r>
          </w:p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9339D" w:rsidRPr="00EB0E72" w:rsidTr="00401BE2">
        <w:trPr>
          <w:trHeight w:val="170"/>
        </w:trPr>
        <w:tc>
          <w:tcPr>
            <w:tcW w:w="21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Оценка</w:t>
            </w:r>
          </w:p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сформированности </w:t>
            </w:r>
          </w:p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обязательных </w:t>
            </w:r>
          </w:p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результатов</w:t>
            </w:r>
          </w:p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обучения</w:t>
            </w: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Стартовый (входной) 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определяется степень устойчивости предметных результатов освоения программ обучающимися и намечаются  меры  по устранению выявленных пробелов в процессе повторения материала прошлых лет.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на заседаниях МО</w:t>
            </w:r>
          </w:p>
        </w:tc>
      </w:tr>
      <w:tr w:rsidR="0029339D" w:rsidRPr="00EB0E72" w:rsidTr="00401BE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Промежуточный  (тематический, полугодовой)  отслеживается динамика  обученности  обучающихся,  корректируется  деятельность  учителя  и учеников для предупреждения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неуспеваемости.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результатов на заседаниях МО</w:t>
            </w:r>
          </w:p>
        </w:tc>
      </w:tr>
      <w:tr w:rsidR="0029339D" w:rsidRPr="00EB0E72" w:rsidTr="00401BE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  (годовой) - определяется уровень сформированности предметных результатов освоения программы  при  переходе  обучающихся  в  следующий  класс,  прогнозируется результативность дальнейшего обучения обучающихся, выявляются недостатки в работе, планировании внутришкольного контроля на следующий  учебный год по предметам  и  классам,  по  которым  получены  неудовлетворительные  результаты.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29339D" w:rsidRPr="00EB0E72" w:rsidRDefault="0029339D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401BE2" w:rsidRPr="00EB0E72" w:rsidTr="00401BE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проверочные работы.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ВПР</w:t>
            </w:r>
          </w:p>
        </w:tc>
      </w:tr>
      <w:tr w:rsidR="00401BE2" w:rsidRPr="00EB0E72" w:rsidTr="00401BE2">
        <w:trPr>
          <w:trHeight w:val="1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курсовой подготовки</w:t>
            </w:r>
          </w:p>
        </w:tc>
      </w:tr>
      <w:tr w:rsidR="00401BE2" w:rsidRPr="00EB0E72" w:rsidTr="006B4D45">
        <w:trPr>
          <w:trHeight w:val="574"/>
        </w:trPr>
        <w:tc>
          <w:tcPr>
            <w:tcW w:w="21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деятельности педагогических кадров</w:t>
            </w: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401BE2" w:rsidRPr="00EB0E72" w:rsidTr="006B4D45">
        <w:trPr>
          <w:trHeight w:val="49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Используемые технологии. 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401BE2" w:rsidRPr="00EB0E72" w:rsidTr="006B4D45">
        <w:trPr>
          <w:trHeight w:val="53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 в  инновационной или  экспериментальной деятельности по повышению качества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401BE2" w:rsidRPr="00EB0E72" w:rsidTr="00401BE2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профессиональных конкурсах, методических выставках.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выполнения показателей эффективно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деятельности муниципальных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учреждений</w:t>
            </w:r>
          </w:p>
        </w:tc>
      </w:tr>
      <w:tr w:rsidR="00401BE2" w:rsidRPr="00EB0E72" w:rsidTr="006B4D45">
        <w:trPr>
          <w:trHeight w:val="55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передового педагогического опыта.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401BE2" w:rsidRPr="00EB0E72" w:rsidTr="00401BE2">
        <w:trPr>
          <w:trHeight w:val="75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 статей, методических материалов педагогических кадров в научных сборниках, журналах, СМИ, </w:t>
            </w:r>
            <w:r w:rsidRPr="00E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0E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ресурсах и т.д.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езультаты выполнения показателей эффективности деятельности муниципальных общеобразовательных учреждений</w:t>
            </w:r>
          </w:p>
        </w:tc>
      </w:tr>
      <w:tr w:rsidR="00401BE2" w:rsidRPr="00EB0E72" w:rsidTr="00401BE2">
        <w:trPr>
          <w:trHeight w:val="448"/>
        </w:trPr>
        <w:tc>
          <w:tcPr>
            <w:tcW w:w="21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качества учебно-методического</w:t>
            </w:r>
          </w:p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обеспечения и</w:t>
            </w:r>
          </w:p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материально-технического оснащения образовательного процесса</w:t>
            </w: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 (читальный зал, медиатека, работающие средства для сканирования и распознавания, распечатки и копирования бумажных материалов).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401BE2" w:rsidRPr="00EB0E72" w:rsidTr="00401BE2">
        <w:trPr>
          <w:trHeight w:val="65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  дополнительной  литературы  (детской,  художественной,  научно-методической, справочно-библиографической и периодической).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401BE2" w:rsidRPr="00EB0E72" w:rsidTr="00401BE2">
        <w:trPr>
          <w:trHeight w:val="49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кабинетов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кабинета</w:t>
            </w:r>
          </w:p>
        </w:tc>
      </w:tr>
      <w:tr w:rsidR="00401BE2" w:rsidRPr="00EB0E72" w:rsidTr="00401BE2">
        <w:trPr>
          <w:trHeight w:val="67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BE2" w:rsidRPr="00EB0E72" w:rsidRDefault="00401BE2" w:rsidP="006B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показателей социально-психологического климата в ОО. </w:t>
            </w:r>
          </w:p>
        </w:tc>
        <w:tc>
          <w:tcPr>
            <w:tcW w:w="3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1BE2" w:rsidRPr="00EB0E72" w:rsidRDefault="00401BE2" w:rsidP="006B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справка по результатам анкетирования</w:t>
            </w:r>
          </w:p>
        </w:tc>
      </w:tr>
    </w:tbl>
    <w:p w:rsidR="006B4D45" w:rsidRPr="006B4D45" w:rsidRDefault="006B4D45" w:rsidP="006B4D45">
      <w:pPr>
        <w:pStyle w:val="a4"/>
        <w:ind w:left="1275"/>
        <w:rPr>
          <w:rFonts w:ascii="Times New Roman" w:hAnsi="Times New Roman"/>
          <w:b/>
          <w:sz w:val="24"/>
          <w:szCs w:val="24"/>
        </w:rPr>
      </w:pPr>
    </w:p>
    <w:p w:rsidR="0029339D" w:rsidRPr="00401BE2" w:rsidRDefault="00A37B45" w:rsidP="00401BE2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401BE2">
        <w:rPr>
          <w:rFonts w:ascii="Times New Roman" w:hAnsi="Times New Roman"/>
          <w:b/>
          <w:color w:val="000000"/>
          <w:sz w:val="24"/>
          <w:szCs w:val="24"/>
        </w:rPr>
        <w:t>Управление реализацией Концепцией развития</w:t>
      </w:r>
    </w:p>
    <w:p w:rsidR="00A37B45" w:rsidRPr="00A37B45" w:rsidRDefault="00A37B45" w:rsidP="00A37B45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управление реализацией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Концепцией развития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="0040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 филиалом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направлениям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закрепляется за заместител</w:t>
      </w:r>
      <w:r w:rsidR="0040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 филиалом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0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программы производится Педагогическим советом.</w:t>
      </w:r>
    </w:p>
    <w:p w:rsidR="00695A77" w:rsidRDefault="00695A77"/>
    <w:sectPr w:rsidR="00695A77" w:rsidSect="00FC09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008" w:rsidRDefault="00313008" w:rsidP="008B418B">
      <w:pPr>
        <w:spacing w:after="0" w:line="240" w:lineRule="auto"/>
      </w:pPr>
      <w:r>
        <w:separator/>
      </w:r>
    </w:p>
  </w:endnote>
  <w:endnote w:type="continuationSeparator" w:id="1">
    <w:p w:rsidR="00313008" w:rsidRDefault="00313008" w:rsidP="008B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008" w:rsidRDefault="00313008" w:rsidP="008B418B">
      <w:pPr>
        <w:spacing w:after="0" w:line="240" w:lineRule="auto"/>
      </w:pPr>
      <w:r>
        <w:separator/>
      </w:r>
    </w:p>
  </w:footnote>
  <w:footnote w:type="continuationSeparator" w:id="1">
    <w:p w:rsidR="00313008" w:rsidRDefault="00313008" w:rsidP="008B418B">
      <w:pPr>
        <w:spacing w:after="0" w:line="240" w:lineRule="auto"/>
      </w:pPr>
      <w:r>
        <w:continuationSeparator/>
      </w:r>
    </w:p>
  </w:footnote>
  <w:footnote w:id="2">
    <w:p w:rsidR="008B418B" w:rsidRDefault="008B418B" w:rsidP="008B418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D95111">
        <w:rPr>
          <w:rFonts w:eastAsia="ArialMT"/>
          <w:color w:val="231F20"/>
          <w:sz w:val="22"/>
          <w:szCs w:val="22"/>
        </w:rPr>
        <w:t>Идентификация школ с низкими результатами обучения и школ, функционирующих в сложных социальных условиях</w:t>
      </w:r>
      <w:r>
        <w:rPr>
          <w:rFonts w:eastAsia="ArialMT"/>
          <w:color w:val="231F20"/>
          <w:sz w:val="22"/>
          <w:szCs w:val="22"/>
        </w:rPr>
        <w:t xml:space="preserve"> (на основе базы результатов независимых оценочных процедур и контекстной информации проведение идентификации групп школ с низкими результатами обучения и школ, функционирующих в сложных социальных условиях). Информационно-аналитический отчет. Екатеринбург, 2019.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2E82"/>
    <w:multiLevelType w:val="multilevel"/>
    <w:tmpl w:val="D4F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25288"/>
    <w:multiLevelType w:val="hybridMultilevel"/>
    <w:tmpl w:val="90B6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83458"/>
    <w:multiLevelType w:val="hybridMultilevel"/>
    <w:tmpl w:val="572A7662"/>
    <w:lvl w:ilvl="0" w:tplc="97424D2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1707"/>
    <w:multiLevelType w:val="hybridMultilevel"/>
    <w:tmpl w:val="56A20560"/>
    <w:lvl w:ilvl="0" w:tplc="785CD76A">
      <w:numFmt w:val="bullet"/>
      <w:lvlText w:val="-"/>
      <w:lvlJc w:val="left"/>
      <w:pPr>
        <w:ind w:left="12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642DC4">
      <w:numFmt w:val="bullet"/>
      <w:lvlText w:val="•"/>
      <w:lvlJc w:val="left"/>
      <w:pPr>
        <w:ind w:left="1068" w:hanging="209"/>
      </w:pPr>
      <w:rPr>
        <w:rFonts w:hint="default"/>
        <w:lang w:val="ru-RU" w:eastAsia="en-US" w:bidi="ar-SA"/>
      </w:rPr>
    </w:lvl>
    <w:lvl w:ilvl="2" w:tplc="2E82AA26">
      <w:numFmt w:val="bullet"/>
      <w:lvlText w:val="•"/>
      <w:lvlJc w:val="left"/>
      <w:pPr>
        <w:ind w:left="2017" w:hanging="209"/>
      </w:pPr>
      <w:rPr>
        <w:rFonts w:hint="default"/>
        <w:lang w:val="ru-RU" w:eastAsia="en-US" w:bidi="ar-SA"/>
      </w:rPr>
    </w:lvl>
    <w:lvl w:ilvl="3" w:tplc="1D603B16">
      <w:numFmt w:val="bullet"/>
      <w:lvlText w:val="•"/>
      <w:lvlJc w:val="left"/>
      <w:pPr>
        <w:ind w:left="2965" w:hanging="209"/>
      </w:pPr>
      <w:rPr>
        <w:rFonts w:hint="default"/>
        <w:lang w:val="ru-RU" w:eastAsia="en-US" w:bidi="ar-SA"/>
      </w:rPr>
    </w:lvl>
    <w:lvl w:ilvl="4" w:tplc="4E160BA6">
      <w:numFmt w:val="bullet"/>
      <w:lvlText w:val="•"/>
      <w:lvlJc w:val="left"/>
      <w:pPr>
        <w:ind w:left="3914" w:hanging="209"/>
      </w:pPr>
      <w:rPr>
        <w:rFonts w:hint="default"/>
        <w:lang w:val="ru-RU" w:eastAsia="en-US" w:bidi="ar-SA"/>
      </w:rPr>
    </w:lvl>
    <w:lvl w:ilvl="5" w:tplc="19B0F1E0">
      <w:numFmt w:val="bullet"/>
      <w:lvlText w:val="•"/>
      <w:lvlJc w:val="left"/>
      <w:pPr>
        <w:ind w:left="4863" w:hanging="209"/>
      </w:pPr>
      <w:rPr>
        <w:rFonts w:hint="default"/>
        <w:lang w:val="ru-RU" w:eastAsia="en-US" w:bidi="ar-SA"/>
      </w:rPr>
    </w:lvl>
    <w:lvl w:ilvl="6" w:tplc="A4F01D9A">
      <w:numFmt w:val="bullet"/>
      <w:lvlText w:val="•"/>
      <w:lvlJc w:val="left"/>
      <w:pPr>
        <w:ind w:left="5811" w:hanging="209"/>
      </w:pPr>
      <w:rPr>
        <w:rFonts w:hint="default"/>
        <w:lang w:val="ru-RU" w:eastAsia="en-US" w:bidi="ar-SA"/>
      </w:rPr>
    </w:lvl>
    <w:lvl w:ilvl="7" w:tplc="DD7A3BD6">
      <w:numFmt w:val="bullet"/>
      <w:lvlText w:val="•"/>
      <w:lvlJc w:val="left"/>
      <w:pPr>
        <w:ind w:left="6760" w:hanging="209"/>
      </w:pPr>
      <w:rPr>
        <w:rFonts w:hint="default"/>
        <w:lang w:val="ru-RU" w:eastAsia="en-US" w:bidi="ar-SA"/>
      </w:rPr>
    </w:lvl>
    <w:lvl w:ilvl="8" w:tplc="FD0E965A">
      <w:numFmt w:val="bullet"/>
      <w:lvlText w:val="•"/>
      <w:lvlJc w:val="left"/>
      <w:pPr>
        <w:ind w:left="7709" w:hanging="209"/>
      </w:pPr>
      <w:rPr>
        <w:rFonts w:hint="default"/>
        <w:lang w:val="ru-RU" w:eastAsia="en-US" w:bidi="ar-SA"/>
      </w:rPr>
    </w:lvl>
  </w:abstractNum>
  <w:abstractNum w:abstractNumId="4">
    <w:nsid w:val="23B4652F"/>
    <w:multiLevelType w:val="hybridMultilevel"/>
    <w:tmpl w:val="D33C4AC6"/>
    <w:lvl w:ilvl="0" w:tplc="E23EF52A">
      <w:start w:val="1"/>
      <w:numFmt w:val="decimal"/>
      <w:lvlText w:val="%1."/>
      <w:lvlJc w:val="left"/>
      <w:pPr>
        <w:ind w:left="1275" w:hanging="45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F6C75A9"/>
    <w:multiLevelType w:val="hybridMultilevel"/>
    <w:tmpl w:val="DEF02408"/>
    <w:lvl w:ilvl="0" w:tplc="A54259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10953"/>
    <w:multiLevelType w:val="multilevel"/>
    <w:tmpl w:val="1F66ECC0"/>
    <w:lvl w:ilvl="0">
      <w:start w:val="1"/>
      <w:numFmt w:val="decimal"/>
      <w:lvlText w:val="%1."/>
      <w:lvlJc w:val="left"/>
      <w:pPr>
        <w:ind w:left="122" w:hanging="742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7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444"/>
      </w:pPr>
      <w:rPr>
        <w:rFonts w:hint="default"/>
        <w:lang w:val="ru-RU" w:eastAsia="en-US" w:bidi="ar-SA"/>
      </w:rPr>
    </w:lvl>
  </w:abstractNum>
  <w:abstractNum w:abstractNumId="7">
    <w:nsid w:val="36AF08A2"/>
    <w:multiLevelType w:val="hybridMultilevel"/>
    <w:tmpl w:val="D33C4AC6"/>
    <w:lvl w:ilvl="0" w:tplc="E23EF52A">
      <w:start w:val="1"/>
      <w:numFmt w:val="decimal"/>
      <w:lvlText w:val="%1."/>
      <w:lvlJc w:val="left"/>
      <w:pPr>
        <w:ind w:left="1275" w:hanging="45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47512E1E"/>
    <w:multiLevelType w:val="multilevel"/>
    <w:tmpl w:val="F536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F5862"/>
    <w:multiLevelType w:val="hybridMultilevel"/>
    <w:tmpl w:val="C720B3F8"/>
    <w:lvl w:ilvl="0" w:tplc="BFC8E584">
      <w:numFmt w:val="bullet"/>
      <w:lvlText w:val="-"/>
      <w:lvlJc w:val="left"/>
      <w:pPr>
        <w:ind w:left="48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4A538">
      <w:numFmt w:val="bullet"/>
      <w:lvlText w:val="-"/>
      <w:lvlJc w:val="left"/>
      <w:pPr>
        <w:ind w:left="830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88EEAF4">
      <w:numFmt w:val="bullet"/>
      <w:lvlText w:val="•"/>
      <w:lvlJc w:val="left"/>
      <w:pPr>
        <w:ind w:left="1814" w:hanging="197"/>
      </w:pPr>
      <w:rPr>
        <w:rFonts w:hint="default"/>
        <w:lang w:val="ru-RU" w:eastAsia="en-US" w:bidi="ar-SA"/>
      </w:rPr>
    </w:lvl>
    <w:lvl w:ilvl="3" w:tplc="1AC207B2">
      <w:numFmt w:val="bullet"/>
      <w:lvlText w:val="•"/>
      <w:lvlJc w:val="left"/>
      <w:pPr>
        <w:ind w:left="2788" w:hanging="197"/>
      </w:pPr>
      <w:rPr>
        <w:rFonts w:hint="default"/>
        <w:lang w:val="ru-RU" w:eastAsia="en-US" w:bidi="ar-SA"/>
      </w:rPr>
    </w:lvl>
    <w:lvl w:ilvl="4" w:tplc="9E0E001E">
      <w:numFmt w:val="bullet"/>
      <w:lvlText w:val="•"/>
      <w:lvlJc w:val="left"/>
      <w:pPr>
        <w:ind w:left="3762" w:hanging="197"/>
      </w:pPr>
      <w:rPr>
        <w:rFonts w:hint="default"/>
        <w:lang w:val="ru-RU" w:eastAsia="en-US" w:bidi="ar-SA"/>
      </w:rPr>
    </w:lvl>
    <w:lvl w:ilvl="5" w:tplc="FBF801E8">
      <w:numFmt w:val="bullet"/>
      <w:lvlText w:val="•"/>
      <w:lvlJc w:val="left"/>
      <w:pPr>
        <w:ind w:left="4736" w:hanging="197"/>
      </w:pPr>
      <w:rPr>
        <w:rFonts w:hint="default"/>
        <w:lang w:val="ru-RU" w:eastAsia="en-US" w:bidi="ar-SA"/>
      </w:rPr>
    </w:lvl>
    <w:lvl w:ilvl="6" w:tplc="67F21EE8">
      <w:numFmt w:val="bullet"/>
      <w:lvlText w:val="•"/>
      <w:lvlJc w:val="left"/>
      <w:pPr>
        <w:ind w:left="5710" w:hanging="197"/>
      </w:pPr>
      <w:rPr>
        <w:rFonts w:hint="default"/>
        <w:lang w:val="ru-RU" w:eastAsia="en-US" w:bidi="ar-SA"/>
      </w:rPr>
    </w:lvl>
    <w:lvl w:ilvl="7" w:tplc="EFC28032">
      <w:numFmt w:val="bullet"/>
      <w:lvlText w:val="•"/>
      <w:lvlJc w:val="left"/>
      <w:pPr>
        <w:ind w:left="6684" w:hanging="197"/>
      </w:pPr>
      <w:rPr>
        <w:rFonts w:hint="default"/>
        <w:lang w:val="ru-RU" w:eastAsia="en-US" w:bidi="ar-SA"/>
      </w:rPr>
    </w:lvl>
    <w:lvl w:ilvl="8" w:tplc="665E99E6">
      <w:numFmt w:val="bullet"/>
      <w:lvlText w:val="•"/>
      <w:lvlJc w:val="left"/>
      <w:pPr>
        <w:ind w:left="7658" w:hanging="197"/>
      </w:pPr>
      <w:rPr>
        <w:rFonts w:hint="default"/>
        <w:lang w:val="ru-RU" w:eastAsia="en-US" w:bidi="ar-SA"/>
      </w:rPr>
    </w:lvl>
  </w:abstractNum>
  <w:abstractNum w:abstractNumId="10">
    <w:nsid w:val="526A68F5"/>
    <w:multiLevelType w:val="multilevel"/>
    <w:tmpl w:val="78D6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B30BAF"/>
    <w:multiLevelType w:val="multilevel"/>
    <w:tmpl w:val="D9A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D5DEE"/>
    <w:multiLevelType w:val="multilevel"/>
    <w:tmpl w:val="9B12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E0CF3"/>
    <w:multiLevelType w:val="multilevel"/>
    <w:tmpl w:val="F45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0D0789"/>
    <w:multiLevelType w:val="hybridMultilevel"/>
    <w:tmpl w:val="D33C4AC6"/>
    <w:lvl w:ilvl="0" w:tplc="E23EF52A">
      <w:start w:val="1"/>
      <w:numFmt w:val="decimal"/>
      <w:lvlText w:val="%1."/>
      <w:lvlJc w:val="left"/>
      <w:pPr>
        <w:ind w:left="1275" w:hanging="45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7C1C146F"/>
    <w:multiLevelType w:val="multilevel"/>
    <w:tmpl w:val="56F8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7F32C4"/>
    <w:multiLevelType w:val="multilevel"/>
    <w:tmpl w:val="A27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5"/>
  </w:num>
  <w:num w:numId="5">
    <w:abstractNumId w:val="5"/>
  </w:num>
  <w:num w:numId="6">
    <w:abstractNumId w:val="14"/>
  </w:num>
  <w:num w:numId="7">
    <w:abstractNumId w:val="2"/>
  </w:num>
  <w:num w:numId="8">
    <w:abstractNumId w:val="8"/>
  </w:num>
  <w:num w:numId="9">
    <w:abstractNumId w:val="12"/>
  </w:num>
  <w:num w:numId="10">
    <w:abstractNumId w:val="11"/>
  </w:num>
  <w:num w:numId="11">
    <w:abstractNumId w:val="13"/>
  </w:num>
  <w:num w:numId="12">
    <w:abstractNumId w:val="16"/>
  </w:num>
  <w:num w:numId="13">
    <w:abstractNumId w:val="0"/>
  </w:num>
  <w:num w:numId="14">
    <w:abstractNumId w:val="1"/>
  </w:num>
  <w:num w:numId="15">
    <w:abstractNumId w:val="10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627"/>
    <w:rsid w:val="00003E7F"/>
    <w:rsid w:val="000178B3"/>
    <w:rsid w:val="000B0CC9"/>
    <w:rsid w:val="001207C7"/>
    <w:rsid w:val="0013575F"/>
    <w:rsid w:val="001B4C53"/>
    <w:rsid w:val="00217627"/>
    <w:rsid w:val="002310CF"/>
    <w:rsid w:val="0029339D"/>
    <w:rsid w:val="002A01EB"/>
    <w:rsid w:val="00313008"/>
    <w:rsid w:val="00333AD7"/>
    <w:rsid w:val="0038718D"/>
    <w:rsid w:val="0039461C"/>
    <w:rsid w:val="003D4A5F"/>
    <w:rsid w:val="00401BE2"/>
    <w:rsid w:val="004434F9"/>
    <w:rsid w:val="004C2E61"/>
    <w:rsid w:val="00501DC4"/>
    <w:rsid w:val="00570E54"/>
    <w:rsid w:val="0060600A"/>
    <w:rsid w:val="0066438A"/>
    <w:rsid w:val="00691A8B"/>
    <w:rsid w:val="00695A77"/>
    <w:rsid w:val="006B4D45"/>
    <w:rsid w:val="006C02D5"/>
    <w:rsid w:val="00712200"/>
    <w:rsid w:val="00873FC5"/>
    <w:rsid w:val="008B418B"/>
    <w:rsid w:val="008D138E"/>
    <w:rsid w:val="009C7D73"/>
    <w:rsid w:val="00A3104C"/>
    <w:rsid w:val="00A37B45"/>
    <w:rsid w:val="00A404D0"/>
    <w:rsid w:val="00A8168D"/>
    <w:rsid w:val="00B92D5A"/>
    <w:rsid w:val="00BB04F9"/>
    <w:rsid w:val="00BC35C9"/>
    <w:rsid w:val="00C0053C"/>
    <w:rsid w:val="00C85BFA"/>
    <w:rsid w:val="00C9046D"/>
    <w:rsid w:val="00C91123"/>
    <w:rsid w:val="00D0453F"/>
    <w:rsid w:val="00D834CC"/>
    <w:rsid w:val="00E146AE"/>
    <w:rsid w:val="00E94EE8"/>
    <w:rsid w:val="00ED0236"/>
    <w:rsid w:val="00F057AA"/>
    <w:rsid w:val="00F167AD"/>
    <w:rsid w:val="00F26DC7"/>
    <w:rsid w:val="00FC09FF"/>
    <w:rsid w:val="00FF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2176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217627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217627"/>
    <w:rPr>
      <w:rFonts w:ascii="Calibri" w:eastAsia="Times New Roman" w:hAnsi="Calibri" w:cs="Times New Roman"/>
      <w:sz w:val="28"/>
      <w:szCs w:val="20"/>
    </w:rPr>
  </w:style>
  <w:style w:type="paragraph" w:customStyle="1" w:styleId="Heading1">
    <w:name w:val="Heading 1"/>
    <w:basedOn w:val="a"/>
    <w:uiPriority w:val="1"/>
    <w:qFormat/>
    <w:rsid w:val="00217627"/>
    <w:pPr>
      <w:widowControl w:val="0"/>
      <w:autoSpaceDE w:val="0"/>
      <w:autoSpaceDN w:val="0"/>
      <w:spacing w:after="0" w:line="240" w:lineRule="auto"/>
      <w:ind w:left="1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F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8B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8B4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8B41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класс</dc:creator>
  <cp:keywords/>
  <dc:description/>
  <cp:lastModifiedBy>Бухгвлтерия</cp:lastModifiedBy>
  <cp:revision>15</cp:revision>
  <cp:lastPrinted>2021-04-27T05:18:00Z</cp:lastPrinted>
  <dcterms:created xsi:type="dcterms:W3CDTF">2021-04-26T10:46:00Z</dcterms:created>
  <dcterms:modified xsi:type="dcterms:W3CDTF">2021-06-19T12:37:00Z</dcterms:modified>
</cp:coreProperties>
</file>