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30"/>
        </w:rPr>
        <w:t>5 декабря, в день волонтера прошла  встреча начинающих добровольцев школы  со стажистами - волонтерами Алапаевского центра медицинского образования. Волонтеры АЦМО  в теплой дружеской обстановке рассказали ученикам про волонтерское движение, деятельность добровольцев в различных направлениях. Объяснили, как важно ответственно и необходимо дарить добро.  Поздравили добровольцев школы с международным праздником  и произнесли напутственную речь</w:t>
      </w:r>
      <w:r>
        <w:rPr>
          <w:rFonts w:ascii="Times New Roman" w:hAnsi="Times New Roman"/>
          <w:sz w:val="30"/>
        </w:rPr>
        <w:t>.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564380"/>
            <wp:effectExtent l="0" t="0" r="0" b="0"/>
            <wp:wrapSquare wrapText="largest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564380"/>
            <wp:effectExtent l="0" t="0" r="0" b="0"/>
            <wp:wrapSquare wrapText="largest"/>
            <wp:docPr id="2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ru-RU" w:eastAsia="hi-IN" w:bidi="hi-IN"/>
    </w:rPr>
  </w:style>
  <w:style w:type="paragraph" w:styleId="Style14">
    <w:name w:val="Заголовок"/>
    <w:basedOn w:val="Normal"/>
    <w:next w:val="Style15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ru-RU" w:eastAsia="hi-IN"/>
    </w:rPr>
  </w:style>
  <w:style w:type="paragraph" w:styleId="Style15">
    <w:name w:val="Основной текст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6">
    <w:name w:val="Список"/>
    <w:basedOn w:val="Style15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7">
    <w:name w:val="Название"/>
    <w:basedOn w:val="Normal"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ru-RU" w:eastAsia="hi-IN"/>
    </w:rPr>
  </w:style>
  <w:style w:type="paragraph" w:styleId="Style18">
    <w:name w:val="Указатель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2019-12-15T19:57:00Z</dcterms:modified>
  <cp:revision>0</cp:revision>
</cp:coreProperties>
</file>