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hd w:fill="FFFFFF" w:val="clear"/>
        <w:jc w:val="center"/>
      </w:pPr>
      <w:r>
        <w:rPr>
          <w:rFonts w:ascii="Times New Roman" w:hAnsi="Times New Roman"/>
          <w:color w:val="000000"/>
          <w:sz w:val="28"/>
        </w:rPr>
        <w:t>МКОУ «Бубчиковская СОШ»</w:t>
      </w:r>
    </w:p>
    <w:p>
      <w:pPr>
        <w:pStyle w:val="style0"/>
        <w:shd w:fill="FFFFFF" w:val="clear"/>
        <w:jc w:val="center"/>
      </w:pPr>
      <w:r>
        <w:rPr>
          <w:rFonts w:ascii="Times New Roman" w:hAnsi="Times New Roman"/>
          <w:color w:val="000000"/>
          <w:sz w:val="28"/>
        </w:rPr>
        <w:t>Календарь «Марш Победы»</w:t>
      </w:r>
    </w:p>
    <w:tbl>
      <w:tblPr>
        <w:jc w:val="left"/>
        <w:tblInd w:type="dxa" w:w="-1249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</w:tblBorders>
      </w:tblPr>
      <w:tblGrid>
        <w:gridCol w:w="2403"/>
        <w:gridCol w:w="3541"/>
        <w:gridCol w:w="2406"/>
        <w:gridCol w:w="2134"/>
      </w:tblGrid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День проведения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(время, место)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Интернет- ресурс</w:t>
            </w:r>
          </w:p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(ссылка)</w:t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Методические материалы</w:t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70-й день 28.02.15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Объявление о начале акции "Марш Победы"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69-й день 1.03.15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Конкурс сочинений "Тыл-фронту"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68-й день 2.03.15</w:t>
            </w:r>
          </w:p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Школа, 11.00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Познавательный час "Война глазами детей"            1-4 классы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67-й день 3.03.15 Школа, 11.00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Акция "На связи город-герой"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66-й день 4.03.15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Школа, 11.00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Киномарафон "Великая Война - Великая Победа"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65-й день 5.03.15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Школа, библиотека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Оформление книжной выставки "Пока мы помним - мы живем"</w:t>
              <w:br/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64-й день 6.03.15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Школа, 8.30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День рождения Покрышкина (политинформация)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63-й день 7.03.15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Акция "Спешите делать добро"  (поздравление учителей–тружениц тыла с праздником 8 Марта)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62-й день 8.03.15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Акция "Спешите делать добро"  (поздравление женщин – ветеранов войны с праздником 8 Марта)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61-й день 9.03.15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Школа, 11.00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Единый кл.час "Летчик Речкалов Г.И.- наш земляк"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60-й день 10.03.15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Информационный час "Бессмертный полк"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59-й день 11.03.15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Подготовка к конкурсу "Мы - внуки солдат Великой победы!"                                                       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58-й день 12.03.15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Конкурс чтецов "Живая классика"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57-й день 13.03.15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фестивалю "Мы-дети твои, Россия!"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56-й день 14.03.15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"Весёлые старты" с элементами баскетбола, мальчики и девочки 8-9 лет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55-й день 15.03.15</w:t>
            </w:r>
          </w:p>
        </w:tc>
        <w:tc>
          <w:tcPr>
            <w:tcW w:type="dxa" w:w="354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Конкурс рисунков к фестивалю "Мы-дети твои, Россия!"</w:t>
            </w:r>
          </w:p>
        </w:tc>
        <w:tc>
          <w:tcPr>
            <w:tcW w:type="dxa" w:w="240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54-й день 16.03.15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Конкурс видеороликов о ВО войне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53-й день 17.03.15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Акция "Чистый памятник"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52-й день 18.03.15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Акция "Запиши деда в полк"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51-й день 19.03.15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"Бессмертный полк". Проекты  "Детство опаленное войной"             3-4 классы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50-й день 20.03.15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Книга памяти "Спасибо деду за Победу!"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49-й день 21.03.15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Викторина "Из истории  ВО войны"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48-й день 22.03.15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Поездка в музей с. Костино в зал боевой славы - 1класс. 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Всероссийские соревнования "Шиповка юных", посвященные 70-летию Победы в г. Казань           (3-4 классы)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47-й день 23.03.15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Чтение книги С.Алексеева "Рассказы о войне" в 3 классе. 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Всероссийские соревнования «Шиповка юных», посвященные 70-летию Победы в г. Казань           (3-4 классы)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46-й день 24.03.15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Оформление классных уголков о войне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45-й день 25.03.15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Киномарафон "Великая Война - Великая Победа"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44-й день 26.03.15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Киномарафон "Великая Война - Великая Победа"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43-й день 27.03.15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Мастер-класс "Подарок ветерану"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42-й день 28.03.15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Подбор информации по теме "13 городов-героев" 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41-й день 29.03.15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Подбор информации по теме "13 городов-героев" 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40-й день 30.03.15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bookmarkStart w:id="0" w:name="__DdeLink__272_18337354"/>
            <w:bookmarkEnd w:id="0"/>
            <w:r>
              <w:rPr>
                <w:rFonts w:ascii="Times New Roman" w:hAnsi="Times New Roman"/>
                <w:sz w:val="28"/>
                <w:szCs w:val="28"/>
              </w:rPr>
              <w:t>Размещение информации о ветеранах на сайте "Бессмертный полк"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39-й день 31.03.15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Размещение информации о ветеранах на сайте "Бессмертный полк"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38-й день 1.04.15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книги Ю.А. Левина "Я вернусь, мама!" в 4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37-й день 2.04.15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Киномарафон "Великая Война - Великая Победа"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36-й день 3.04.15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книги С.Баруздина "Шел по улице солдат" в 3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35-й день 4.04.15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Беседа по книге Ю.П.Абрамова "Алапаевцы в годы войны" в 5-7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34-й день 5.04.15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Беседа по книге Ю.П.Абрамова "Алапаевцы в годы войны" в 8-9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33-й день 6.04.15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Беседа по книге Ю.П.Абрамова "Алапаевцы в годы войны" в 10-11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32-й день 7.04.15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книги Л.Кассиля "Твои защитники" в 3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31-й день 8.04.15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Просмотр документального фильма "Последний бой Николая Кузнецова" в 4 классе.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Единый кл. час, посвященный 70-летию Победы. 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>Круглый стол "Наследие Великой Отечественной Войны глазами современной молодёжи".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30-й день 9.04.15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Киномарафон "Великая Война - Великая Победа".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Общешкольное родительское собрание.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Фестиваль для детей – инвалидов "Открой себя миру!". 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Встреча с тружениками тыла.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29-й день 10.04.15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смотру художественной самодеятельности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28-й день 11.04.15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Чтение стихотворений свердловских поэтов о войне в 5-9 классах.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Участие в конкурсе  "Марш парков"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27-й день 12.04.15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Чтение стихотворений свердловских поэтов о войне в 5-9 классах.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Соревнования по теннису, посвященные 70-летию Победы на Орионе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26-й день 13.04.15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смотру художественной самодеятельности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25-й день 14.04.15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смотру художественной самодеятельности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24-й день 15.04.15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смотру художественной самодеятельности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23-й день 16.04.15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>Смотр-конкурс литературно-музыкальных  композиций, посвященный 70-летию Победы в Великой  Отечественной войне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22-й день 17.04.15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Оформление выставки рисунков о войне.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Первенство ОУ  МО Алапаевское по ОФП (7 класс),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>спартакиада СОШ.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21-й день 18.04.15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стихотворений свердловских поэтов о войне в 1-4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20-й день 19.04.15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стихотворений свердловских поэтов о войне в 1-4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19-й день 20.04.15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"Победная викторина" в 3-5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18-й день 21.04.15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"Победная викторина" в 6-7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17-й день 22.04.15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"Победная викторина" в 8-9 классе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16-й день 23.04.15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Просмотр мультфильмов "Воспоминание" и "Сильные духом крепче стены" подготовительной группой детского сада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15-й день 24.04.15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"Победная викторина" в 10-11 классе.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"Зарница"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14-й день 25.04.15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Подведение итогов "Победной викторины".</w:t>
            </w:r>
          </w:p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"Зарница"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13-й день 26.04.15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Подведение итогов "Победной викторины" 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12-й день 27.04.15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Подготовка митинга к 9 мая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11-й день 28.04.15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Субботник "Зеленая  Весна-2015"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10-й день 29.04.15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1 класса в акции "Благодарность земляков" 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9-й день 30.04.15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bookmarkStart w:id="1" w:name="__DdeLink__943_487203415"/>
            <w:bookmarkEnd w:id="1"/>
            <w:r>
              <w:rPr>
                <w:rFonts w:ascii="Times New Roman" w:hAnsi="Times New Roman"/>
                <w:sz w:val="28"/>
                <w:szCs w:val="28"/>
              </w:rPr>
              <w:t>Мастер-класс "Подарок ветерану" для 1 класса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8-й день 1.05.15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Эстафета, посвященная  70-летию Победы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7-й день 2.05.15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bookmarkStart w:id="2" w:name="__DdeLink__935_1785715155"/>
            <w:bookmarkEnd w:id="2"/>
            <w:r>
              <w:rPr>
                <w:rFonts w:ascii="Times New Roman" w:hAnsi="Times New Roman"/>
                <w:sz w:val="28"/>
                <w:szCs w:val="28"/>
              </w:rPr>
              <w:t>Чтение стихотворений свердловских поэтов о войне в 5-11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6-й день 3.05.15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стихотворений свердловских поэтов о войне в 5-11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5-й день 4.05.15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Чтение стихотворений свердловских поэтов о войне в 5-11 классах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4-й день 5.05.15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Просмотр видеороликов "Личное отношение"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3-й день 6.05.15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митингу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2-й день 7.05.15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митингу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trHeight w:hRule="atLeast" w:val="378"/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1-й день 8.05.15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митингу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2403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0-й день 9.05.15</w:t>
            </w:r>
          </w:p>
        </w:tc>
        <w:tc>
          <w:tcPr>
            <w:tcW w:type="dxa" w:w="3541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>
                <w:tab w:leader="none" w:pos="709" w:val="left"/>
              </w:tabs>
              <w:suppressAutoHyphens w:val="true"/>
              <w:spacing w:after="0" w:before="0" w:line="115" w:lineRule="atLeast"/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Митинг в 11.00 часов. Концерт в Доме культуры в 12.00 часов.</w:t>
            </w:r>
          </w:p>
        </w:tc>
        <w:tc>
          <w:tcPr>
            <w:tcW w:type="dxa" w:w="2406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  <w:tc>
          <w:tcPr>
            <w:tcW w:type="dxa" w:w="2134"/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0" w:before="0" w:line="115" w:lineRule="atLeast"/>
              <w:jc w:val="left"/>
            </w:pPr>
            <w:r>
              <w:rPr/>
            </w:r>
          </w:p>
        </w:tc>
      </w:tr>
    </w:tbl>
    <w:p>
      <w:pPr>
        <w:pStyle w:val="style0"/>
        <w:widowControl/>
        <w:tabs>
          <w:tab w:leader="none" w:pos="709" w:val="left"/>
        </w:tabs>
        <w:suppressAutoHyphens w:val="true"/>
        <w:spacing w:after="200" w:before="0" w:line="276" w:lineRule="auto"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2457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0"/>
    <w:family w:val="roman"/>
    <w:pitch w:val="variable"/>
  </w:font>
</w:font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>
        <w:tab w:leader="none" w:pos="709" w:val="left"/>
      </w:tabs>
      <w:suppressAutoHyphens w:val="true"/>
      <w:spacing w:after="200" w:before="0" w:line="276" w:lineRule="auto"/>
    </w:pPr>
    <w:rPr>
      <w:rFonts w:ascii="Calibri" w:cs="Lohit Hindi" w:eastAsia="Droid Sans Fallback" w:hAnsi="Calibri"/>
      <w:color w:val="00000A"/>
      <w:sz w:val="22"/>
      <w:szCs w:val="20"/>
      <w:lang w:bidi="hi-IN" w:eastAsia="zh-CN" w:val="ru-RU"/>
    </w:rPr>
  </w:style>
  <w:style w:styleId="style15" w:type="paragraph">
    <w:name w:val="Заголовок"/>
    <w:basedOn w:val="style0"/>
    <w:next w:val="style16"/>
    <w:pPr>
      <w:keepNext/>
      <w:spacing w:after="120" w:before="240"/>
    </w:pPr>
    <w:rPr>
      <w:rFonts w:ascii="Arial" w:cs="Lohit Hindi" w:eastAsia="Droid Sans Fallback" w:hAnsi="Arial"/>
      <w:sz w:val="28"/>
      <w:szCs w:val="28"/>
    </w:rPr>
  </w:style>
  <w:style w:styleId="style16" w:type="paragraph">
    <w:name w:val="Основной текст"/>
    <w:basedOn w:val="style0"/>
    <w:next w:val="style16"/>
    <w:pPr>
      <w:spacing w:after="120" w:before="0"/>
    </w:pPr>
    <w:rPr/>
  </w:style>
  <w:style w:styleId="style17" w:type="paragraph">
    <w:name w:val="Список"/>
    <w:basedOn w:val="style16"/>
    <w:next w:val="style17"/>
    <w:pPr/>
    <w:rPr>
      <w:rFonts w:cs="Lohit Hindi"/>
    </w:rPr>
  </w:style>
  <w:style w:styleId="style18" w:type="paragraph">
    <w:name w:val="Название"/>
    <w:basedOn w:val="style0"/>
    <w:next w:val="style18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19" w:type="paragraph">
    <w:name w:val="Указатель"/>
    <w:basedOn w:val="style0"/>
    <w:next w:val="style19"/>
    <w:pPr>
      <w:suppressLineNumbers/>
    </w:pPr>
    <w:rPr>
      <w:rFonts w:cs="Lohit Hindi"/>
    </w:rPr>
  </w:style>
  <w:style w:styleId="style20" w:type="paragraph">
    <w:name w:val="Содержимое таблицы"/>
    <w:basedOn w:val="style0"/>
    <w:next w:val="style20"/>
    <w:pPr>
      <w:suppressLineNumbers/>
    </w:pPr>
    <w:rPr/>
  </w:style>
  <w:style w:styleId="style21" w:type="paragraph">
    <w:name w:val="Заголовок таблицы"/>
    <w:basedOn w:val="style20"/>
    <w:next w:val="style21"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MailRU docs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revision>0</cp:revision>
  <dc:title>Календарь «Марш Победы».docx</dc:title>
</cp:coreProperties>
</file>